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2B74" w:rsidRPr="00B42B74" w:rsidRDefault="008C0EAB" w:rsidP="00753047">
      <w:pPr>
        <w:autoSpaceDN w:val="0"/>
        <w:spacing w:after="0" w:line="240" w:lineRule="auto"/>
        <w:ind w:left="6663"/>
        <w:rPr>
          <w:rFonts w:ascii="Times New Roman" w:eastAsia="Courier New" w:hAnsi="Times New Roman"/>
          <w:b/>
          <w:bCs/>
          <w:color w:val="000000"/>
          <w:sz w:val="24"/>
          <w:szCs w:val="24"/>
          <w:lang w:eastAsia="ru-RU"/>
        </w:rPr>
      </w:pPr>
      <w:r>
        <w:rPr>
          <w:noProof/>
        </w:rPr>
        <w:pict>
          <v:shapetype id="_x0000_t202" coordsize="21600,21600" o:spt="202" path="m,l,21600r21600,l21600,xe">
            <v:stroke joinstyle="miter"/>
            <v:path gradientshapeok="t" o:connecttype="rect"/>
          </v:shapetype>
          <v:shape id="Надпись 3" o:spid="_x0000_s1033" type="#_x0000_t202" style="position:absolute;left:0;text-align:left;margin-left:240.45pt;margin-top:-30.45pt;width:238.75pt;height:77.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" strokecolor="white">
            <v:textbox>
              <w:txbxContent>
                <w:p w:rsidR="00B42B74" w:rsidRPr="007F051C" w:rsidRDefault="00B42B74" w:rsidP="007F051C">
                  <w:pPr>
                    <w:spacing w:after="0" w:line="240" w:lineRule="auto"/>
                    <w:jc w:val="both"/>
                    <w:rPr>
                      <w:rFonts w:ascii="Times New Roman" w:hAnsi="Times New Roman"/>
                      <w:sz w:val="20"/>
                      <w:szCs w:val="20"/>
                    </w:rPr>
                  </w:pPr>
                  <w:r w:rsidRPr="007F051C">
                    <w:rPr>
                      <w:rFonts w:ascii="Times New Roman" w:hAnsi="Times New Roman"/>
                      <w:sz w:val="20"/>
                      <w:szCs w:val="20"/>
                    </w:rPr>
                    <w:t xml:space="preserve">Приложение   к ОПОП по направлению подготовки </w:t>
                  </w:r>
                  <w:r w:rsidRPr="007F051C">
                    <w:rPr>
                      <w:rFonts w:ascii="Times New Roman" w:hAnsi="Times New Roman"/>
                      <w:b/>
                      <w:sz w:val="20"/>
                      <w:szCs w:val="20"/>
                    </w:rPr>
                    <w:t>38.03.04 Государственное и муниципальное управление</w:t>
                  </w:r>
                  <w:r w:rsidRPr="007F051C">
                    <w:rPr>
                      <w:rFonts w:ascii="Times New Roman" w:hAnsi="Times New Roman"/>
                      <w:sz w:val="20"/>
                      <w:szCs w:val="20"/>
                    </w:rPr>
                    <w:t xml:space="preserve"> (уровень бакалавриата), Направленность (профиль) программы </w:t>
                  </w:r>
                  <w:r w:rsidRPr="007F051C">
                    <w:rPr>
                      <w:rFonts w:ascii="Times New Roman" w:hAnsi="Times New Roman"/>
                      <w:b/>
                      <w:sz w:val="20"/>
                      <w:szCs w:val="20"/>
                    </w:rPr>
                    <w:t>«</w:t>
                  </w:r>
                  <w:r w:rsidRPr="007F051C">
                    <w:rPr>
                      <w:rFonts w:ascii="Times New Roman" w:eastAsia="Courier New" w:hAnsi="Times New Roman"/>
                      <w:b/>
                      <w:sz w:val="20"/>
                      <w:szCs w:val="20"/>
                      <w:lang w:bidi="ru-RU"/>
                    </w:rPr>
                    <w:t>Государственная и муниципальная служба»</w:t>
                  </w:r>
                  <w:r w:rsidRPr="007F051C">
                    <w:rPr>
                      <w:rFonts w:ascii="Times New Roman" w:eastAsia="Courier New" w:hAnsi="Times New Roman"/>
                      <w:sz w:val="20"/>
                      <w:szCs w:val="20"/>
                      <w:lang w:bidi="ru-RU"/>
                    </w:rPr>
                    <w:t xml:space="preserve">, </w:t>
                  </w:r>
                  <w:r w:rsidRPr="007F051C">
                    <w:rPr>
                      <w:rFonts w:ascii="Times New Roman" w:hAnsi="Times New Roman"/>
                      <w:sz w:val="20"/>
                      <w:szCs w:val="20"/>
                    </w:rPr>
                    <w:t xml:space="preserve">утв. приказом ректора ОмГА от </w:t>
                  </w:r>
                  <w:r w:rsidR="00BD4FB7" w:rsidRPr="00BD4FB7">
                    <w:rPr>
                      <w:rFonts w:ascii="Times New Roman" w:hAnsi="Times New Roman"/>
                      <w:color w:val="000000"/>
                    </w:rPr>
                    <w:t>28.03.2022 № 28</w:t>
                  </w:r>
                </w:p>
                <w:p w:rsidR="00B42B74" w:rsidRPr="00641D51" w:rsidRDefault="00B42B74" w:rsidP="00B42B74">
                  <w:pPr>
                    <w:jc w:val="both"/>
                  </w:pPr>
                </w:p>
              </w:txbxContent>
            </v:textbox>
          </v:shape>
        </w:pict>
      </w:r>
    </w:p>
    <w:p w:rsidR="00B42B74" w:rsidRPr="00B42B74" w:rsidRDefault="00B42B74" w:rsidP="00B42B74">
      <w:pPr>
        <w:autoSpaceDN w:val="0"/>
        <w:spacing w:after="0" w:line="240" w:lineRule="auto"/>
        <w:ind w:left="5670"/>
        <w:rPr>
          <w:rFonts w:ascii="Times New Roman" w:eastAsia="Courier New" w:hAnsi="Times New Roman"/>
          <w:b/>
          <w:bCs/>
          <w:color w:val="000000"/>
          <w:sz w:val="24"/>
          <w:szCs w:val="24"/>
          <w:lang w:eastAsia="ru-RU"/>
        </w:rPr>
      </w:pPr>
    </w:p>
    <w:p w:rsidR="00B42B74" w:rsidRPr="00B42B74" w:rsidRDefault="00B42B74" w:rsidP="00B42B74">
      <w:pPr>
        <w:autoSpaceDN w:val="0"/>
        <w:spacing w:after="0" w:line="240" w:lineRule="auto"/>
        <w:ind w:left="5670"/>
        <w:rPr>
          <w:rFonts w:ascii="Times New Roman" w:eastAsia="Courier New" w:hAnsi="Times New Roman"/>
          <w:b/>
          <w:bCs/>
          <w:color w:val="000000"/>
          <w:sz w:val="24"/>
          <w:szCs w:val="24"/>
          <w:lang w:eastAsia="ru-RU"/>
        </w:rPr>
      </w:pPr>
    </w:p>
    <w:p w:rsidR="00B42B74" w:rsidRPr="00B42B74" w:rsidRDefault="00B42B74" w:rsidP="00B42B74">
      <w:pPr>
        <w:autoSpaceDN w:val="0"/>
        <w:spacing w:after="0" w:line="240" w:lineRule="auto"/>
        <w:ind w:left="5670"/>
        <w:rPr>
          <w:rFonts w:ascii="Times New Roman" w:eastAsia="Courier New" w:hAnsi="Times New Roman"/>
          <w:b/>
          <w:bCs/>
          <w:color w:val="000000"/>
          <w:sz w:val="24"/>
          <w:szCs w:val="24"/>
          <w:lang w:eastAsia="ru-RU"/>
        </w:rPr>
      </w:pPr>
    </w:p>
    <w:p w:rsidR="00B42B74" w:rsidRPr="00B42B74" w:rsidRDefault="00B42B74" w:rsidP="00B42B74">
      <w:pPr>
        <w:autoSpaceDN w:val="0"/>
        <w:spacing w:after="0" w:line="240" w:lineRule="auto"/>
        <w:ind w:left="5670"/>
        <w:rPr>
          <w:rFonts w:ascii="Times New Roman" w:eastAsia="Courier New" w:hAnsi="Times New Roman"/>
          <w:b/>
          <w:bCs/>
          <w:color w:val="000000"/>
          <w:sz w:val="24"/>
          <w:szCs w:val="24"/>
          <w:lang w:eastAsia="ru-RU"/>
        </w:rPr>
      </w:pPr>
    </w:p>
    <w:p w:rsidR="007F051C" w:rsidRDefault="007F051C" w:rsidP="00B42B74">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p>
    <w:p w:rsidR="00B42B74" w:rsidRPr="00B42B74" w:rsidRDefault="00B42B74" w:rsidP="00B42B74">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sidRPr="00B42B74">
        <w:rPr>
          <w:rFonts w:ascii="Times New Roman" w:eastAsia="Courier New" w:hAnsi="Times New Roman"/>
          <w:noProof/>
          <w:color w:val="000000"/>
          <w:sz w:val="28"/>
          <w:szCs w:val="28"/>
          <w:lang w:eastAsia="ru-RU" w:bidi="ru-RU"/>
        </w:rPr>
        <w:t>Частное учреждение образовательная организация высшего образования</w:t>
      </w:r>
    </w:p>
    <w:p w:rsidR="00B42B74" w:rsidRPr="00B42B74" w:rsidRDefault="00B42B74" w:rsidP="00B42B74">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sidRPr="00B42B74">
        <w:rPr>
          <w:rFonts w:ascii="Times New Roman" w:eastAsia="Courier New" w:hAnsi="Times New Roman"/>
          <w:noProof/>
          <w:color w:val="000000"/>
          <w:sz w:val="28"/>
          <w:szCs w:val="28"/>
          <w:lang w:eastAsia="ru-RU" w:bidi="ru-RU"/>
        </w:rPr>
        <w:t>«Омская гуманитарная академия»</w:t>
      </w:r>
    </w:p>
    <w:p w:rsidR="00B42B74" w:rsidRPr="00B42B74" w:rsidRDefault="00B42B74" w:rsidP="00B42B74">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sidRPr="00B42B74">
        <w:rPr>
          <w:rFonts w:ascii="Times New Roman" w:eastAsia="Courier New" w:hAnsi="Times New Roman"/>
          <w:noProof/>
          <w:color w:val="000000"/>
          <w:sz w:val="28"/>
          <w:szCs w:val="28"/>
          <w:lang w:eastAsia="ru-RU" w:bidi="ru-RU"/>
        </w:rPr>
        <w:t>Кафедра «Управления, политики и права»</w:t>
      </w:r>
    </w:p>
    <w:p w:rsidR="00B42B74" w:rsidRPr="00B42B74" w:rsidRDefault="00B42B74" w:rsidP="00B42B74">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p>
    <w:p w:rsidR="00B42B74" w:rsidRPr="00B42B74" w:rsidRDefault="008C0EAB" w:rsidP="00B42B74">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Pr>
          <w:noProof/>
        </w:rPr>
        <w:pict>
          <v:shape id="Надпись 1" o:spid="_x0000_s1032"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" stroked="f">
            <v:textbox style="mso-fit-shape-to-text:t">
              <w:txbxContent>
                <w:p w:rsidR="00B42B74" w:rsidRPr="007F051C" w:rsidRDefault="00B42B74" w:rsidP="007F051C">
                  <w:pPr>
                    <w:spacing w:after="0" w:line="240" w:lineRule="auto"/>
                    <w:jc w:val="center"/>
                    <w:rPr>
                      <w:rFonts w:ascii="Times New Roman" w:hAnsi="Times New Roman"/>
                      <w:sz w:val="24"/>
                      <w:szCs w:val="24"/>
                    </w:rPr>
                  </w:pPr>
                  <w:r w:rsidRPr="007F051C">
                    <w:rPr>
                      <w:rFonts w:ascii="Times New Roman" w:hAnsi="Times New Roman"/>
                      <w:sz w:val="24"/>
                      <w:szCs w:val="24"/>
                    </w:rPr>
                    <w:t>УТВЕРЖДАЮ:</w:t>
                  </w:r>
                </w:p>
                <w:p w:rsidR="00B42B74" w:rsidRPr="007F051C" w:rsidRDefault="00B42B74" w:rsidP="007F051C">
                  <w:pPr>
                    <w:spacing w:after="0" w:line="240" w:lineRule="auto"/>
                    <w:jc w:val="center"/>
                    <w:rPr>
                      <w:rFonts w:ascii="Times New Roman" w:hAnsi="Times New Roman"/>
                      <w:sz w:val="24"/>
                      <w:szCs w:val="24"/>
                    </w:rPr>
                  </w:pPr>
                  <w:r w:rsidRPr="007F051C">
                    <w:rPr>
                      <w:rFonts w:ascii="Times New Roman" w:hAnsi="Times New Roman"/>
                      <w:sz w:val="24"/>
                      <w:szCs w:val="24"/>
                    </w:rPr>
                    <w:t>Ректор, д.фил.н., профессор</w:t>
                  </w:r>
                </w:p>
                <w:p w:rsidR="00166E87" w:rsidRPr="00C1531A" w:rsidRDefault="00166E87" w:rsidP="00166E87">
                  <w:pPr>
                    <w:spacing w:after="0"/>
                    <w:jc w:val="center"/>
                    <w:rPr>
                      <w:rFonts w:ascii="Times New Roman" w:hAnsi="Times New Roman"/>
                      <w:sz w:val="24"/>
                      <w:szCs w:val="24"/>
                    </w:rPr>
                  </w:pPr>
                  <w:bookmarkStart w:id="0" w:name="_Hlk73103515"/>
                </w:p>
                <w:p w:rsidR="00166E87" w:rsidRPr="00C1531A" w:rsidRDefault="00166E87" w:rsidP="00166E87">
                  <w:pPr>
                    <w:spacing w:after="0"/>
                    <w:ind w:firstLine="1985"/>
                    <w:jc w:val="center"/>
                    <w:rPr>
                      <w:rFonts w:ascii="Times New Roman" w:hAnsi="Times New Roman"/>
                      <w:sz w:val="24"/>
                      <w:szCs w:val="24"/>
                    </w:rPr>
                  </w:pPr>
                  <w:r w:rsidRPr="00C1531A">
                    <w:rPr>
                      <w:rFonts w:ascii="Times New Roman" w:hAnsi="Times New Roman"/>
                      <w:sz w:val="24"/>
                      <w:szCs w:val="24"/>
                    </w:rPr>
                    <w:t>А.Э. Еремеев</w:t>
                  </w:r>
                </w:p>
                <w:p w:rsidR="00166E87" w:rsidRPr="00BD4FB7" w:rsidRDefault="00166E87" w:rsidP="00166E87">
                  <w:pPr>
                    <w:spacing w:after="0"/>
                    <w:jc w:val="center"/>
                    <w:rPr>
                      <w:rFonts w:ascii="Times New Roman" w:hAnsi="Times New Roman"/>
                      <w:sz w:val="24"/>
                      <w:szCs w:val="24"/>
                    </w:rPr>
                  </w:pPr>
                  <w:r w:rsidRPr="00C1531A">
                    <w:rPr>
                      <w:rFonts w:ascii="Times New Roman" w:hAnsi="Times New Roman"/>
                      <w:sz w:val="24"/>
                      <w:szCs w:val="24"/>
                    </w:rPr>
                    <w:t xml:space="preserve">                              </w:t>
                  </w:r>
                  <w:r w:rsidR="00BD4FB7" w:rsidRPr="00BD4FB7">
                    <w:rPr>
                      <w:rFonts w:ascii="Times New Roman" w:hAnsi="Times New Roman"/>
                      <w:color w:val="000000"/>
                      <w:sz w:val="24"/>
                      <w:szCs w:val="24"/>
                    </w:rPr>
                    <w:t>28.03.2022</w:t>
                  </w:r>
                  <w:r w:rsidRPr="00BD4FB7">
                    <w:rPr>
                      <w:rFonts w:ascii="Times New Roman" w:hAnsi="Times New Roman"/>
                      <w:sz w:val="24"/>
                      <w:szCs w:val="24"/>
                    </w:rPr>
                    <w:t>г.</w:t>
                  </w:r>
                </w:p>
                <w:bookmarkEnd w:id="0"/>
                <w:p w:rsidR="00B42B74" w:rsidRPr="007F051C" w:rsidRDefault="00B42B74" w:rsidP="00166E87">
                  <w:pPr>
                    <w:spacing w:after="0" w:line="240" w:lineRule="auto"/>
                    <w:jc w:val="center"/>
                    <w:rPr>
                      <w:rFonts w:ascii="Times New Roman" w:hAnsi="Times New Roman"/>
                      <w:sz w:val="24"/>
                      <w:szCs w:val="24"/>
                    </w:rPr>
                  </w:pPr>
                </w:p>
              </w:txbxContent>
            </v:textbox>
          </v:shape>
        </w:pict>
      </w:r>
    </w:p>
    <w:p w:rsidR="00B42B74" w:rsidRPr="00B42B74" w:rsidRDefault="00B42B74" w:rsidP="00B42B74">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B42B74" w:rsidRPr="00B42B74" w:rsidRDefault="00B42B74" w:rsidP="00B42B74">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B42B74" w:rsidRPr="00B42B74" w:rsidRDefault="00B42B74" w:rsidP="00B42B74">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B42B74" w:rsidRPr="00B42B74" w:rsidRDefault="00B42B74" w:rsidP="00B42B74">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B42B74" w:rsidRPr="00B42B74" w:rsidRDefault="00B42B74" w:rsidP="00B42B74">
      <w:pPr>
        <w:autoSpaceDN w:val="0"/>
        <w:spacing w:after="0" w:line="240" w:lineRule="auto"/>
        <w:jc w:val="center"/>
        <w:rPr>
          <w:rFonts w:ascii="Times New Roman" w:eastAsia="Times New Roman" w:hAnsi="Times New Roman"/>
          <w:color w:val="000000"/>
          <w:sz w:val="24"/>
          <w:szCs w:val="24"/>
        </w:rPr>
      </w:pPr>
    </w:p>
    <w:p w:rsidR="00B42B74" w:rsidRPr="00B42B74" w:rsidRDefault="00B42B74" w:rsidP="00B42B74">
      <w:pPr>
        <w:autoSpaceDN w:val="0"/>
        <w:spacing w:after="0" w:line="240" w:lineRule="auto"/>
        <w:jc w:val="center"/>
        <w:rPr>
          <w:rFonts w:ascii="Times New Roman" w:eastAsia="Times New Roman" w:hAnsi="Times New Roman"/>
          <w:color w:val="000000"/>
          <w:sz w:val="24"/>
          <w:szCs w:val="24"/>
        </w:rPr>
      </w:pPr>
    </w:p>
    <w:p w:rsidR="00B42B74" w:rsidRPr="00B42B74" w:rsidRDefault="00B42B74" w:rsidP="00B42B74">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B42B74" w:rsidRPr="00B42B74" w:rsidRDefault="00B42B74" w:rsidP="00B42B74">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B42B74" w:rsidRPr="00B42B74" w:rsidRDefault="00B42B74" w:rsidP="00B42B74">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r w:rsidRPr="00B42B74">
        <w:rPr>
          <w:rFonts w:ascii="Times New Roman" w:eastAsia="SimSun" w:hAnsi="Times New Roman"/>
          <w:color w:val="000000"/>
          <w:kern w:val="2"/>
          <w:sz w:val="24"/>
          <w:szCs w:val="24"/>
          <w:lang w:eastAsia="hi-IN" w:bidi="hi-IN"/>
        </w:rPr>
        <w:t>РАБОЧАЯ ПРОГРАММА ДИСЦИПЛИНЫ</w:t>
      </w:r>
    </w:p>
    <w:p w:rsidR="00B42B74" w:rsidRPr="00B42B74" w:rsidRDefault="00B42B74" w:rsidP="00B42B74">
      <w:pPr>
        <w:tabs>
          <w:tab w:val="left" w:pos="708"/>
        </w:tabs>
        <w:autoSpaceDN w:val="0"/>
        <w:spacing w:after="0" w:line="240" w:lineRule="auto"/>
        <w:jc w:val="center"/>
        <w:rPr>
          <w:rFonts w:ascii="Times New Roman" w:eastAsia="Times New Roman" w:hAnsi="Times New Roman"/>
          <w:b/>
          <w:color w:val="000000"/>
          <w:sz w:val="24"/>
          <w:szCs w:val="24"/>
          <w:lang w:eastAsia="ru-RU"/>
        </w:rPr>
      </w:pPr>
    </w:p>
    <w:p w:rsidR="00B42B74" w:rsidRPr="00B42B74" w:rsidRDefault="00B42B74" w:rsidP="00B42B74">
      <w:pPr>
        <w:suppressAutoHyphens/>
        <w:autoSpaceDN w:val="0"/>
        <w:spacing w:after="0" w:line="240" w:lineRule="auto"/>
        <w:jc w:val="center"/>
        <w:rPr>
          <w:rFonts w:ascii="Times New Roman" w:eastAsia="Times New Roman" w:hAnsi="Times New Roman"/>
          <w:b/>
          <w:bCs/>
          <w:caps/>
          <w:color w:val="000000"/>
          <w:sz w:val="32"/>
          <w:szCs w:val="32"/>
          <w:lang w:eastAsia="ru-RU"/>
        </w:rPr>
      </w:pPr>
      <w:r w:rsidRPr="00B42B74">
        <w:rPr>
          <w:rFonts w:ascii="Times New Roman" w:eastAsia="Times New Roman" w:hAnsi="Times New Roman"/>
          <w:b/>
          <w:bCs/>
          <w:caps/>
          <w:color w:val="000000"/>
          <w:sz w:val="32"/>
          <w:szCs w:val="32"/>
          <w:lang w:eastAsia="ru-RU"/>
        </w:rPr>
        <w:t>УПРАВЛЕНИЕ ИМУЩЕСТВЕННЫМИ И ЗЕМЕЛЬНЫМИ ОТНОШЕНИЯМИ</w:t>
      </w:r>
    </w:p>
    <w:p w:rsidR="00B42B74" w:rsidRPr="00B42B74" w:rsidRDefault="00B42B74" w:rsidP="00B42B74">
      <w:pPr>
        <w:suppressAutoHyphens/>
        <w:autoSpaceDN w:val="0"/>
        <w:spacing w:after="0" w:line="240" w:lineRule="auto"/>
        <w:jc w:val="center"/>
        <w:rPr>
          <w:rFonts w:ascii="Times New Roman" w:eastAsia="Times New Roman" w:hAnsi="Times New Roman"/>
          <w:b/>
          <w:bCs/>
          <w:color w:val="000000"/>
          <w:sz w:val="24"/>
          <w:szCs w:val="24"/>
          <w:lang w:eastAsia="ru-RU"/>
        </w:rPr>
      </w:pPr>
      <w:r w:rsidRPr="00B42B74">
        <w:rPr>
          <w:rFonts w:ascii="Times New Roman" w:eastAsia="Times New Roman" w:hAnsi="Times New Roman"/>
          <w:bCs/>
          <w:color w:val="000000"/>
          <w:sz w:val="24"/>
          <w:szCs w:val="24"/>
          <w:lang w:eastAsia="ru-RU"/>
        </w:rPr>
        <w:t>Б1.В.ДВ.04.02</w:t>
      </w:r>
    </w:p>
    <w:p w:rsidR="00B42B74" w:rsidRPr="00B42B74" w:rsidRDefault="00B42B74" w:rsidP="00B42B74">
      <w:pPr>
        <w:autoSpaceDE w:val="0"/>
        <w:adjustRightInd w:val="0"/>
        <w:spacing w:after="0" w:line="240" w:lineRule="auto"/>
        <w:jc w:val="center"/>
        <w:rPr>
          <w:rFonts w:ascii="Times New Roman" w:hAnsi="Times New Roman"/>
          <w:b/>
          <w:bCs/>
          <w:color w:val="000000"/>
          <w:sz w:val="24"/>
          <w:szCs w:val="24"/>
        </w:rPr>
      </w:pPr>
    </w:p>
    <w:p w:rsidR="00B42B74" w:rsidRPr="00B42B74" w:rsidRDefault="00B42B74" w:rsidP="00B42B74">
      <w:pPr>
        <w:widowControl w:val="0"/>
        <w:spacing w:after="0" w:line="240" w:lineRule="auto"/>
        <w:ind w:right="1"/>
        <w:contextualSpacing/>
        <w:jc w:val="center"/>
        <w:rPr>
          <w:rFonts w:ascii="Times New Roman" w:eastAsia="Courier New" w:hAnsi="Times New Roman"/>
          <w:color w:val="000000"/>
          <w:sz w:val="24"/>
          <w:szCs w:val="24"/>
          <w:lang w:eastAsia="ru-RU" w:bidi="ru-RU"/>
        </w:rPr>
      </w:pPr>
      <w:r w:rsidRPr="00B42B74">
        <w:rPr>
          <w:rFonts w:ascii="Times New Roman" w:eastAsia="Courier New" w:hAnsi="Times New Roman"/>
          <w:color w:val="000000"/>
          <w:sz w:val="24"/>
          <w:szCs w:val="24"/>
          <w:lang w:eastAsia="ru-RU" w:bidi="ru-RU"/>
        </w:rPr>
        <w:t xml:space="preserve">по основной профессиональной образовательной программе высшего образования – </w:t>
      </w:r>
    </w:p>
    <w:p w:rsidR="00B42B74" w:rsidRPr="00B42B74" w:rsidRDefault="00B42B74" w:rsidP="00B42B74">
      <w:pPr>
        <w:widowControl w:val="0"/>
        <w:spacing w:after="0" w:line="240" w:lineRule="auto"/>
        <w:ind w:right="1"/>
        <w:contextualSpacing/>
        <w:jc w:val="center"/>
        <w:rPr>
          <w:rFonts w:ascii="Times New Roman" w:eastAsia="Courier New" w:hAnsi="Times New Roman"/>
          <w:color w:val="000000"/>
          <w:sz w:val="24"/>
          <w:szCs w:val="24"/>
          <w:lang w:eastAsia="ru-RU" w:bidi="ru-RU"/>
        </w:rPr>
      </w:pPr>
      <w:r w:rsidRPr="00B42B74">
        <w:rPr>
          <w:rFonts w:ascii="Times New Roman" w:eastAsia="Courier New" w:hAnsi="Times New Roman"/>
          <w:color w:val="000000"/>
          <w:sz w:val="24"/>
          <w:szCs w:val="24"/>
          <w:lang w:eastAsia="ru-RU" w:bidi="ru-RU"/>
        </w:rPr>
        <w:t>программе бакалавриата</w:t>
      </w:r>
    </w:p>
    <w:p w:rsidR="00B42B74" w:rsidRPr="00B42B74" w:rsidRDefault="00B42B74" w:rsidP="00B42B74">
      <w:pPr>
        <w:suppressAutoHyphens/>
        <w:autoSpaceDN w:val="0"/>
        <w:spacing w:after="0" w:line="240" w:lineRule="auto"/>
        <w:jc w:val="center"/>
        <w:rPr>
          <w:rFonts w:ascii="Times New Roman" w:eastAsia="Courier New" w:hAnsi="Times New Roman"/>
          <w:sz w:val="24"/>
          <w:szCs w:val="24"/>
          <w:lang w:eastAsia="ru-RU" w:bidi="ru-RU"/>
        </w:rPr>
      </w:pPr>
      <w:r w:rsidRPr="00B42B74">
        <w:rPr>
          <w:rFonts w:ascii="Times New Roman" w:eastAsia="Courier New" w:hAnsi="Times New Roman"/>
          <w:sz w:val="24"/>
          <w:szCs w:val="24"/>
          <w:lang w:eastAsia="ru-RU" w:bidi="ru-RU"/>
        </w:rPr>
        <w:t>(программа академического бакалавриата)</w:t>
      </w:r>
    </w:p>
    <w:p w:rsidR="00B42B74" w:rsidRPr="00B42B74" w:rsidRDefault="00B42B74" w:rsidP="00B42B74">
      <w:pPr>
        <w:suppressAutoHyphens/>
        <w:autoSpaceDN w:val="0"/>
        <w:spacing w:after="0" w:line="240" w:lineRule="auto"/>
        <w:jc w:val="center"/>
        <w:rPr>
          <w:rFonts w:ascii="Times New Roman" w:eastAsia="Courier New" w:hAnsi="Times New Roman"/>
          <w:sz w:val="24"/>
          <w:szCs w:val="24"/>
          <w:lang w:eastAsia="ru-RU" w:bidi="ru-RU"/>
        </w:rPr>
      </w:pPr>
    </w:p>
    <w:p w:rsidR="00B42B74" w:rsidRPr="00B42B74" w:rsidRDefault="00B42B74" w:rsidP="00B42B74">
      <w:pPr>
        <w:suppressAutoHyphens/>
        <w:autoSpaceDN w:val="0"/>
        <w:spacing w:after="0" w:line="240" w:lineRule="auto"/>
        <w:jc w:val="center"/>
        <w:rPr>
          <w:rFonts w:ascii="Times New Roman" w:eastAsia="Courier New" w:hAnsi="Times New Roman"/>
          <w:color w:val="000000"/>
          <w:sz w:val="24"/>
          <w:szCs w:val="24"/>
          <w:lang w:eastAsia="ru-RU" w:bidi="ru-RU"/>
        </w:rPr>
      </w:pPr>
    </w:p>
    <w:p w:rsidR="00B42B74" w:rsidRPr="00B42B74" w:rsidRDefault="00B42B74" w:rsidP="00B42B74">
      <w:pPr>
        <w:suppressAutoHyphens/>
        <w:autoSpaceDN w:val="0"/>
        <w:spacing w:after="0" w:line="240" w:lineRule="auto"/>
        <w:jc w:val="center"/>
        <w:rPr>
          <w:rFonts w:ascii="Times New Roman" w:eastAsia="Courier New" w:hAnsi="Times New Roman"/>
          <w:color w:val="000000"/>
          <w:sz w:val="24"/>
          <w:szCs w:val="24"/>
          <w:lang w:eastAsia="ru-RU" w:bidi="ru-RU"/>
        </w:rPr>
      </w:pPr>
      <w:r w:rsidRPr="00B42B74">
        <w:rPr>
          <w:rFonts w:ascii="Times New Roman" w:eastAsia="Courier New" w:hAnsi="Times New Roman"/>
          <w:color w:val="000000"/>
          <w:sz w:val="24"/>
          <w:szCs w:val="24"/>
          <w:lang w:eastAsia="ru-RU" w:bidi="ru-RU"/>
        </w:rPr>
        <w:t xml:space="preserve">Направление подготовки: </w:t>
      </w:r>
      <w:r w:rsidRPr="00B42B74">
        <w:rPr>
          <w:rFonts w:ascii="Times New Roman" w:eastAsia="Courier New" w:hAnsi="Times New Roman"/>
          <w:b/>
          <w:sz w:val="24"/>
          <w:szCs w:val="24"/>
          <w:lang w:eastAsia="ru-RU" w:bidi="ru-RU"/>
        </w:rPr>
        <w:t xml:space="preserve">38.03.04 Государственное и муниципальное управление </w:t>
      </w:r>
      <w:r w:rsidRPr="00B42B74">
        <w:rPr>
          <w:rFonts w:ascii="Times New Roman" w:eastAsia="Courier New" w:hAnsi="Times New Roman"/>
          <w:color w:val="000000"/>
          <w:sz w:val="24"/>
          <w:szCs w:val="24"/>
          <w:lang w:eastAsia="ru-RU" w:bidi="ru-RU"/>
        </w:rPr>
        <w:t>(уровень бакалавриата)</w:t>
      </w:r>
      <w:r w:rsidRPr="00B42B74">
        <w:rPr>
          <w:rFonts w:ascii="Times New Roman" w:eastAsia="Courier New" w:hAnsi="Times New Roman"/>
          <w:color w:val="000000"/>
          <w:sz w:val="24"/>
          <w:szCs w:val="24"/>
          <w:lang w:eastAsia="ru-RU" w:bidi="ru-RU"/>
        </w:rPr>
        <w:cr/>
      </w:r>
    </w:p>
    <w:p w:rsidR="00B42B74" w:rsidRPr="00B42B74" w:rsidRDefault="00B42B74" w:rsidP="00B42B74">
      <w:pPr>
        <w:suppressAutoHyphens/>
        <w:autoSpaceDN w:val="0"/>
        <w:spacing w:after="0" w:line="240" w:lineRule="auto"/>
        <w:jc w:val="center"/>
        <w:rPr>
          <w:rFonts w:ascii="Times New Roman" w:eastAsia="Courier New" w:hAnsi="Times New Roman"/>
          <w:sz w:val="24"/>
          <w:szCs w:val="24"/>
          <w:lang w:eastAsia="ru-RU" w:bidi="ru-RU"/>
        </w:rPr>
      </w:pPr>
      <w:r w:rsidRPr="00B42B74">
        <w:rPr>
          <w:rFonts w:ascii="Times New Roman" w:eastAsia="Courier New" w:hAnsi="Times New Roman"/>
          <w:sz w:val="24"/>
          <w:szCs w:val="24"/>
          <w:lang w:eastAsia="ru-RU" w:bidi="ru-RU"/>
        </w:rPr>
        <w:t>Направленность (профиль) программы: «</w:t>
      </w:r>
      <w:r w:rsidRPr="00B42B74">
        <w:rPr>
          <w:rFonts w:ascii="Times New Roman" w:eastAsia="Courier New" w:hAnsi="Times New Roman"/>
          <w:b/>
          <w:sz w:val="24"/>
          <w:szCs w:val="24"/>
          <w:lang w:eastAsia="ru-RU" w:bidi="ru-RU"/>
        </w:rPr>
        <w:t>Государственная и муниципальная служба</w:t>
      </w:r>
      <w:r w:rsidRPr="00B42B74">
        <w:rPr>
          <w:rFonts w:ascii="Times New Roman" w:eastAsia="Courier New" w:hAnsi="Times New Roman"/>
          <w:sz w:val="24"/>
          <w:szCs w:val="24"/>
          <w:lang w:eastAsia="ru-RU" w:bidi="ru-RU"/>
        </w:rPr>
        <w:t>»</w:t>
      </w:r>
    </w:p>
    <w:p w:rsidR="00B42B74" w:rsidRPr="00B42B74" w:rsidRDefault="00B42B74" w:rsidP="00B42B74">
      <w:pPr>
        <w:suppressAutoHyphens/>
        <w:autoSpaceDN w:val="0"/>
        <w:spacing w:after="0" w:line="240" w:lineRule="auto"/>
        <w:rPr>
          <w:rFonts w:ascii="Times New Roman" w:eastAsia="Courier New" w:hAnsi="Times New Roman"/>
          <w:b/>
          <w:color w:val="000000"/>
          <w:sz w:val="24"/>
          <w:szCs w:val="24"/>
          <w:lang w:eastAsia="ru-RU" w:bidi="ru-RU"/>
        </w:rPr>
      </w:pPr>
    </w:p>
    <w:p w:rsidR="00B42B74" w:rsidRPr="00B42B74" w:rsidRDefault="00B42B74" w:rsidP="00B42B74">
      <w:pPr>
        <w:suppressAutoHyphens/>
        <w:autoSpaceDN w:val="0"/>
        <w:spacing w:after="0" w:line="240" w:lineRule="auto"/>
        <w:jc w:val="center"/>
        <w:rPr>
          <w:rFonts w:ascii="Times New Roman" w:eastAsia="Courier New" w:hAnsi="Times New Roman"/>
          <w:sz w:val="24"/>
          <w:szCs w:val="24"/>
          <w:lang w:eastAsia="ru-RU" w:bidi="ru-RU"/>
        </w:rPr>
      </w:pPr>
      <w:r w:rsidRPr="00B42B74">
        <w:rPr>
          <w:rFonts w:ascii="Times New Roman" w:eastAsia="Courier New" w:hAnsi="Times New Roman"/>
          <w:sz w:val="24"/>
          <w:szCs w:val="24"/>
          <w:lang w:eastAsia="ru-RU" w:bidi="ru-RU"/>
        </w:rPr>
        <w:t>Виды профессиональной деятельности: организационно-управленческая (основной),</w:t>
      </w:r>
      <w:r w:rsidRPr="00B42B74">
        <w:rPr>
          <w:rFonts w:ascii="Times New Roman" w:eastAsia="Times New Roman" w:hAnsi="Times New Roman"/>
          <w:sz w:val="20"/>
          <w:szCs w:val="20"/>
          <w:lang w:eastAsia="ru-RU"/>
        </w:rPr>
        <w:t xml:space="preserve"> </w:t>
      </w:r>
      <w:r w:rsidRPr="00B42B74">
        <w:rPr>
          <w:rFonts w:ascii="Times New Roman" w:eastAsia="Courier New" w:hAnsi="Times New Roman"/>
          <w:sz w:val="24"/>
          <w:szCs w:val="24"/>
          <w:lang w:eastAsia="ru-RU" w:bidi="ru-RU"/>
        </w:rPr>
        <w:t>информационно-методическая,</w:t>
      </w:r>
      <w:r w:rsidRPr="00B42B74">
        <w:rPr>
          <w:rFonts w:ascii="Times New Roman" w:eastAsia="Times New Roman" w:hAnsi="Times New Roman"/>
          <w:sz w:val="20"/>
          <w:szCs w:val="20"/>
          <w:lang w:eastAsia="ru-RU"/>
        </w:rPr>
        <w:t xml:space="preserve"> </w:t>
      </w:r>
      <w:r w:rsidRPr="00B42B74">
        <w:rPr>
          <w:rFonts w:ascii="Times New Roman" w:eastAsia="Times New Roman" w:hAnsi="Times New Roman"/>
          <w:sz w:val="24"/>
          <w:szCs w:val="24"/>
          <w:lang w:eastAsia="ru-RU"/>
        </w:rPr>
        <w:t>коммуникативная,</w:t>
      </w:r>
      <w:r w:rsidRPr="00B42B74">
        <w:rPr>
          <w:rFonts w:ascii="Times New Roman" w:eastAsia="Times New Roman" w:hAnsi="Times New Roman"/>
          <w:sz w:val="20"/>
          <w:szCs w:val="20"/>
          <w:lang w:eastAsia="ru-RU"/>
        </w:rPr>
        <w:t xml:space="preserve"> </w:t>
      </w:r>
      <w:r w:rsidRPr="00B42B74">
        <w:rPr>
          <w:rFonts w:ascii="Times New Roman" w:eastAsia="Courier New" w:hAnsi="Times New Roman"/>
          <w:sz w:val="24"/>
          <w:szCs w:val="24"/>
          <w:lang w:eastAsia="ru-RU" w:bidi="ru-RU"/>
        </w:rPr>
        <w:t>вспомогательно-технологическая (исполнительская),</w:t>
      </w:r>
      <w:r w:rsidRPr="00B42B74">
        <w:rPr>
          <w:rFonts w:ascii="Times New Roman" w:eastAsia="Times New Roman" w:hAnsi="Times New Roman"/>
          <w:sz w:val="20"/>
          <w:szCs w:val="20"/>
          <w:lang w:eastAsia="ru-RU"/>
        </w:rPr>
        <w:t xml:space="preserve"> </w:t>
      </w:r>
      <w:r w:rsidRPr="00B42B74">
        <w:rPr>
          <w:rFonts w:ascii="Times New Roman" w:eastAsia="Courier New" w:hAnsi="Times New Roman"/>
          <w:sz w:val="24"/>
          <w:szCs w:val="24"/>
          <w:lang w:eastAsia="ru-RU" w:bidi="ru-RU"/>
        </w:rPr>
        <w:t>организационно-регулирующая</w:t>
      </w:r>
    </w:p>
    <w:p w:rsidR="00B42B74" w:rsidRPr="00B42B74" w:rsidRDefault="00B42B74" w:rsidP="00B42B74">
      <w:pPr>
        <w:suppressAutoHyphens/>
        <w:autoSpaceDN w:val="0"/>
        <w:spacing w:after="0" w:line="240" w:lineRule="auto"/>
        <w:jc w:val="center"/>
        <w:rPr>
          <w:rFonts w:ascii="Times New Roman" w:eastAsia="SimSun" w:hAnsi="Times New Roman"/>
          <w:color w:val="000000"/>
          <w:kern w:val="2"/>
          <w:sz w:val="24"/>
          <w:szCs w:val="24"/>
          <w:lang w:eastAsia="hi-IN" w:bidi="hi-IN"/>
        </w:rPr>
      </w:pPr>
    </w:p>
    <w:p w:rsidR="00BD4FB7" w:rsidRPr="00BD4FB7" w:rsidRDefault="00BD4FB7" w:rsidP="00BD4FB7">
      <w:pPr>
        <w:suppressAutoHyphens/>
        <w:spacing w:after="0" w:line="240" w:lineRule="auto"/>
        <w:jc w:val="center"/>
        <w:rPr>
          <w:rFonts w:ascii="Times New Roman" w:eastAsia="SimSun" w:hAnsi="Times New Roman"/>
          <w:b/>
          <w:color w:val="000000"/>
          <w:kern w:val="2"/>
          <w:sz w:val="24"/>
          <w:szCs w:val="24"/>
          <w:lang w:eastAsia="hi-IN" w:bidi="hi-IN"/>
        </w:rPr>
      </w:pPr>
      <w:bookmarkStart w:id="1" w:name="_Hlk104374570"/>
      <w:bookmarkStart w:id="2" w:name="_Hlk104375180"/>
      <w:r w:rsidRPr="00BD4FB7">
        <w:rPr>
          <w:rFonts w:ascii="Times New Roman" w:eastAsia="SimSun" w:hAnsi="Times New Roman"/>
          <w:b/>
          <w:color w:val="000000"/>
          <w:kern w:val="2"/>
          <w:sz w:val="24"/>
          <w:szCs w:val="24"/>
          <w:lang w:eastAsia="hi-IN" w:bidi="hi-IN"/>
        </w:rPr>
        <w:t>Для обучающихся:</w:t>
      </w:r>
    </w:p>
    <w:p w:rsidR="00D32BA7" w:rsidRDefault="00D32BA7" w:rsidP="00D32BA7">
      <w:pPr>
        <w:suppressAutoHyphens/>
        <w:spacing w:after="0"/>
        <w:jc w:val="center"/>
        <w:rPr>
          <w:rFonts w:ascii="Times New Roman" w:eastAsia="SimSun" w:hAnsi="Times New Roman"/>
          <w:b/>
          <w:color w:val="000000"/>
          <w:kern w:val="2"/>
          <w:sz w:val="24"/>
          <w:szCs w:val="24"/>
          <w:lang w:eastAsia="hi-IN" w:bidi="hi-IN"/>
        </w:rPr>
      </w:pPr>
      <w:bookmarkStart w:id="3" w:name="_Hlk104374542"/>
    </w:p>
    <w:p w:rsidR="00D32BA7" w:rsidRDefault="00D32BA7" w:rsidP="00D32BA7">
      <w:pPr>
        <w:suppressAutoHyphens/>
        <w:spacing w:after="0"/>
        <w:jc w:val="center"/>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заочной формы обучения 2018/2019 года набора соответственно</w:t>
      </w:r>
    </w:p>
    <w:p w:rsidR="00D32BA7" w:rsidRDefault="00D32BA7" w:rsidP="00D32BA7">
      <w:pPr>
        <w:suppressAutoHyphens/>
        <w:spacing w:after="0"/>
        <w:jc w:val="center"/>
        <w:rPr>
          <w:rFonts w:ascii="Times New Roman" w:eastAsia="SimSun" w:hAnsi="Times New Roman"/>
          <w:kern w:val="2"/>
          <w:sz w:val="24"/>
          <w:szCs w:val="24"/>
          <w:lang w:eastAsia="hi-IN" w:bidi="hi-IN"/>
        </w:rPr>
      </w:pPr>
    </w:p>
    <w:p w:rsidR="00BD4FB7" w:rsidRPr="00BD4FB7" w:rsidRDefault="00BD4FB7" w:rsidP="00BD4FB7">
      <w:pPr>
        <w:suppressAutoHyphens/>
        <w:spacing w:after="0" w:line="240" w:lineRule="auto"/>
        <w:rPr>
          <w:rFonts w:ascii="Times New Roman" w:eastAsia="SimSun" w:hAnsi="Times New Roman"/>
          <w:b/>
          <w:kern w:val="2"/>
          <w:sz w:val="24"/>
          <w:szCs w:val="24"/>
          <w:lang w:eastAsia="hi-IN" w:bidi="hi-IN"/>
        </w:rPr>
      </w:pPr>
    </w:p>
    <w:p w:rsidR="00BD4FB7" w:rsidRPr="00BD4FB7" w:rsidRDefault="00BD4FB7" w:rsidP="00BD4FB7">
      <w:pPr>
        <w:suppressAutoHyphens/>
        <w:spacing w:after="0" w:line="240" w:lineRule="auto"/>
        <w:rPr>
          <w:rFonts w:ascii="Times New Roman" w:eastAsia="SimSun" w:hAnsi="Times New Roman"/>
          <w:kern w:val="2"/>
          <w:sz w:val="24"/>
          <w:szCs w:val="24"/>
          <w:lang w:eastAsia="hi-IN" w:bidi="hi-IN"/>
        </w:rPr>
      </w:pPr>
    </w:p>
    <w:p w:rsidR="00BD4FB7" w:rsidRPr="00BD4FB7" w:rsidRDefault="00BD4FB7" w:rsidP="00BD4FB7">
      <w:pPr>
        <w:suppressAutoHyphens/>
        <w:spacing w:after="0" w:line="240" w:lineRule="auto"/>
        <w:rPr>
          <w:rFonts w:ascii="Times New Roman" w:eastAsia="SimSun" w:hAnsi="Times New Roman"/>
          <w:kern w:val="2"/>
          <w:sz w:val="24"/>
          <w:szCs w:val="24"/>
          <w:lang w:eastAsia="hi-IN" w:bidi="hi-IN"/>
        </w:rPr>
      </w:pPr>
    </w:p>
    <w:p w:rsidR="00BD4FB7" w:rsidRPr="00BD4FB7" w:rsidRDefault="00BD4FB7" w:rsidP="00BD4FB7">
      <w:pPr>
        <w:suppressAutoHyphens/>
        <w:spacing w:after="0" w:line="240" w:lineRule="auto"/>
        <w:rPr>
          <w:rFonts w:ascii="Times New Roman" w:eastAsia="SimSun" w:hAnsi="Times New Roman"/>
          <w:kern w:val="2"/>
          <w:sz w:val="24"/>
          <w:szCs w:val="24"/>
          <w:lang w:eastAsia="hi-IN" w:bidi="hi-IN"/>
        </w:rPr>
      </w:pPr>
    </w:p>
    <w:p w:rsidR="00BD4FB7" w:rsidRPr="00BD4FB7" w:rsidRDefault="00BD4FB7" w:rsidP="00BD4FB7">
      <w:pPr>
        <w:suppressAutoHyphens/>
        <w:spacing w:after="0" w:line="240" w:lineRule="auto"/>
        <w:jc w:val="center"/>
        <w:rPr>
          <w:rFonts w:ascii="Times New Roman" w:eastAsia="Times New Roman" w:hAnsi="Times New Roman"/>
          <w:color w:val="000000"/>
          <w:sz w:val="24"/>
          <w:szCs w:val="24"/>
          <w:lang w:eastAsia="ru-RU"/>
        </w:rPr>
      </w:pPr>
      <w:r w:rsidRPr="00BD4FB7">
        <w:rPr>
          <w:rFonts w:ascii="Times New Roman" w:hAnsi="Times New Roman"/>
          <w:color w:val="000000"/>
          <w:sz w:val="24"/>
          <w:szCs w:val="24"/>
        </w:rPr>
        <w:t>Омск, 2022</w:t>
      </w:r>
    </w:p>
    <w:p w:rsidR="00BD4FB7" w:rsidRDefault="00BD4FB7" w:rsidP="00BD4FB7">
      <w:pPr>
        <w:suppressAutoHyphens/>
        <w:jc w:val="center"/>
        <w:rPr>
          <w:sz w:val="24"/>
          <w:szCs w:val="24"/>
        </w:rPr>
      </w:pPr>
      <w:r w:rsidRPr="00BD4FB7">
        <w:rPr>
          <w:color w:val="000000"/>
          <w:sz w:val="24"/>
          <w:szCs w:val="24"/>
        </w:rPr>
        <w:br w:type="page"/>
      </w:r>
      <w:bookmarkEnd w:id="1"/>
      <w:bookmarkEnd w:id="2"/>
      <w:bookmarkEnd w:id="3"/>
    </w:p>
    <w:p w:rsidR="007F051C" w:rsidRDefault="007F051C" w:rsidP="00B42B74">
      <w:pPr>
        <w:autoSpaceDN w:val="0"/>
        <w:spacing w:after="0" w:line="240" w:lineRule="auto"/>
        <w:ind w:left="5670"/>
        <w:rPr>
          <w:rFonts w:ascii="Times New Roman" w:eastAsia="Courier New" w:hAnsi="Times New Roman"/>
          <w:b/>
          <w:bCs/>
          <w:color w:val="000000"/>
          <w:sz w:val="24"/>
          <w:szCs w:val="24"/>
          <w:lang w:eastAsia="ru-RU"/>
        </w:rPr>
      </w:pPr>
    </w:p>
    <w:p w:rsidR="00B42B74" w:rsidRPr="00B42B74" w:rsidRDefault="00B42B74" w:rsidP="00B42B74">
      <w:pPr>
        <w:spacing w:after="200" w:line="276" w:lineRule="auto"/>
        <w:jc w:val="center"/>
        <w:rPr>
          <w:rFonts w:ascii="Times New Roman" w:eastAsia="SimSun" w:hAnsi="Times New Roman"/>
          <w:b/>
          <w:color w:val="000000"/>
          <w:kern w:val="2"/>
          <w:sz w:val="24"/>
          <w:szCs w:val="24"/>
          <w:lang w:eastAsia="hi-IN" w:bidi="hi-IN"/>
        </w:rPr>
      </w:pPr>
      <w:r w:rsidRPr="00B42B74">
        <w:rPr>
          <w:rFonts w:ascii="Times New Roman" w:eastAsia="SimSun" w:hAnsi="Times New Roman"/>
          <w:b/>
          <w:color w:val="000000"/>
          <w:kern w:val="2"/>
          <w:sz w:val="24"/>
          <w:szCs w:val="24"/>
          <w:lang w:eastAsia="hi-IN" w:bidi="hi-IN"/>
        </w:rPr>
        <w:t>СОДЕРЖАНИЕ</w:t>
      </w:r>
    </w:p>
    <w:p w:rsidR="00B42B74" w:rsidRPr="00B42B74" w:rsidRDefault="00B42B74" w:rsidP="00B42B74">
      <w:pPr>
        <w:widowControl w:val="0"/>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B42B74" w:rsidRPr="00B42B74" w:rsidTr="00B42B74">
        <w:tc>
          <w:tcPr>
            <w:tcW w:w="562" w:type="dxa"/>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1</w:t>
            </w:r>
          </w:p>
        </w:tc>
        <w:tc>
          <w:tcPr>
            <w:tcW w:w="8080" w:type="dxa"/>
            <w:hideMark/>
          </w:tcPr>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Наименование дисциплины</w:t>
            </w:r>
          </w:p>
        </w:tc>
        <w:tc>
          <w:tcPr>
            <w:tcW w:w="703" w:type="dxa"/>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B42B74" w:rsidRPr="00B42B74" w:rsidTr="00B42B74">
        <w:tc>
          <w:tcPr>
            <w:tcW w:w="562" w:type="dxa"/>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2</w:t>
            </w:r>
          </w:p>
        </w:tc>
        <w:tc>
          <w:tcPr>
            <w:tcW w:w="8080" w:type="dxa"/>
            <w:hideMark/>
          </w:tcPr>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B42B74" w:rsidRPr="00B42B74" w:rsidTr="00B42B74">
        <w:tc>
          <w:tcPr>
            <w:tcW w:w="562" w:type="dxa"/>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3</w:t>
            </w:r>
          </w:p>
        </w:tc>
        <w:tc>
          <w:tcPr>
            <w:tcW w:w="8080" w:type="dxa"/>
            <w:hideMark/>
          </w:tcPr>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Указание места дисциплины в структуре образовательной программы</w:t>
            </w:r>
          </w:p>
        </w:tc>
        <w:tc>
          <w:tcPr>
            <w:tcW w:w="703" w:type="dxa"/>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B42B74" w:rsidRPr="00B42B74" w:rsidTr="00B42B74">
        <w:tc>
          <w:tcPr>
            <w:tcW w:w="562" w:type="dxa"/>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4</w:t>
            </w:r>
          </w:p>
        </w:tc>
        <w:tc>
          <w:tcPr>
            <w:tcW w:w="8080" w:type="dxa"/>
            <w:hideMark/>
          </w:tcPr>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color w:val="000000"/>
                <w:spacing w:val="4"/>
                <w:sz w:val="24"/>
                <w:szCs w:val="24"/>
                <w:lang w:eastAsia="ru-RU"/>
              </w:rPr>
            </w:pPr>
            <w:r w:rsidRPr="00B42B74">
              <w:rPr>
                <w:rFonts w:ascii="Times New Roman" w:eastAsia="Times New Roman" w:hAnsi="Times New Roman"/>
                <w:color w:val="000000"/>
                <w:spacing w:val="4"/>
                <w:sz w:val="24"/>
                <w:szCs w:val="24"/>
                <w:lang w:eastAsia="ru-RU"/>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B42B74" w:rsidRPr="00B42B74" w:rsidTr="00B42B74">
        <w:tc>
          <w:tcPr>
            <w:tcW w:w="562" w:type="dxa"/>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5</w:t>
            </w:r>
          </w:p>
        </w:tc>
        <w:tc>
          <w:tcPr>
            <w:tcW w:w="8080" w:type="dxa"/>
            <w:hideMark/>
          </w:tcPr>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B42B74" w:rsidRPr="00B42B74" w:rsidTr="00B42B74">
        <w:tc>
          <w:tcPr>
            <w:tcW w:w="562" w:type="dxa"/>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6</w:t>
            </w:r>
          </w:p>
        </w:tc>
        <w:tc>
          <w:tcPr>
            <w:tcW w:w="8080" w:type="dxa"/>
            <w:hideMark/>
          </w:tcPr>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Перечень учебно-методического обеспечения для самостоятельной работы обучающихся по дисциплине</w:t>
            </w:r>
          </w:p>
        </w:tc>
        <w:tc>
          <w:tcPr>
            <w:tcW w:w="703" w:type="dxa"/>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B42B74" w:rsidRPr="00B42B74" w:rsidTr="00B42B74">
        <w:tc>
          <w:tcPr>
            <w:tcW w:w="562" w:type="dxa"/>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7</w:t>
            </w:r>
          </w:p>
        </w:tc>
        <w:tc>
          <w:tcPr>
            <w:tcW w:w="8080" w:type="dxa"/>
            <w:hideMark/>
          </w:tcPr>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Перечень основной и дополнительной учебной литературы, необходимой для освоения дисциплины</w:t>
            </w:r>
          </w:p>
        </w:tc>
        <w:tc>
          <w:tcPr>
            <w:tcW w:w="703" w:type="dxa"/>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B42B74" w:rsidRPr="00B42B74" w:rsidTr="00B42B74">
        <w:tc>
          <w:tcPr>
            <w:tcW w:w="562" w:type="dxa"/>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8</w:t>
            </w:r>
          </w:p>
        </w:tc>
        <w:tc>
          <w:tcPr>
            <w:tcW w:w="8080" w:type="dxa"/>
            <w:hideMark/>
          </w:tcPr>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Перечень ресурсов информационно-телекоммуникационной сети «Интернет», необходимых для освоения дисциплины</w:t>
            </w:r>
          </w:p>
        </w:tc>
        <w:tc>
          <w:tcPr>
            <w:tcW w:w="703" w:type="dxa"/>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B42B74" w:rsidRPr="00B42B74" w:rsidTr="00B42B74">
        <w:tc>
          <w:tcPr>
            <w:tcW w:w="562" w:type="dxa"/>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9</w:t>
            </w:r>
          </w:p>
        </w:tc>
        <w:tc>
          <w:tcPr>
            <w:tcW w:w="8080" w:type="dxa"/>
            <w:hideMark/>
          </w:tcPr>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Методические указания для обучающихся по освоению дисциплины</w:t>
            </w:r>
          </w:p>
        </w:tc>
        <w:tc>
          <w:tcPr>
            <w:tcW w:w="703" w:type="dxa"/>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B42B74" w:rsidRPr="00B42B74" w:rsidTr="00B42B74">
        <w:tc>
          <w:tcPr>
            <w:tcW w:w="562" w:type="dxa"/>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10</w:t>
            </w:r>
          </w:p>
        </w:tc>
        <w:tc>
          <w:tcPr>
            <w:tcW w:w="8080" w:type="dxa"/>
            <w:hideMark/>
          </w:tcPr>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B42B74" w:rsidRPr="00B42B74" w:rsidTr="00B42B74">
        <w:tc>
          <w:tcPr>
            <w:tcW w:w="562" w:type="dxa"/>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11</w:t>
            </w:r>
          </w:p>
        </w:tc>
        <w:tc>
          <w:tcPr>
            <w:tcW w:w="8080" w:type="dxa"/>
            <w:hideMark/>
          </w:tcPr>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Описание материально-технической базы, необходимой для осуществления образовательного процесса по дисциплине</w:t>
            </w:r>
          </w:p>
        </w:tc>
        <w:tc>
          <w:tcPr>
            <w:tcW w:w="703" w:type="dxa"/>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bl>
    <w:p w:rsidR="00B42B74" w:rsidRPr="00B42B74" w:rsidRDefault="00B42B74" w:rsidP="00B42B74">
      <w:pPr>
        <w:widowControl w:val="0"/>
        <w:autoSpaceDE w:val="0"/>
        <w:autoSpaceDN w:val="0"/>
        <w:adjustRightInd w:val="0"/>
        <w:spacing w:line="256" w:lineRule="auto"/>
        <w:rPr>
          <w:rFonts w:ascii="Times New Roman" w:eastAsia="Times New Roman" w:hAnsi="Times New Roman"/>
          <w:b/>
          <w:color w:val="000000"/>
          <w:sz w:val="24"/>
          <w:szCs w:val="24"/>
          <w:lang w:eastAsia="ru-RU"/>
        </w:rPr>
      </w:pPr>
    </w:p>
    <w:p w:rsidR="00B42B74" w:rsidRPr="00B42B74" w:rsidRDefault="00B42B74" w:rsidP="00B42B74">
      <w:pPr>
        <w:widowControl w:val="0"/>
        <w:autoSpaceDE w:val="0"/>
        <w:autoSpaceDN w:val="0"/>
        <w:adjustRightInd w:val="0"/>
        <w:spacing w:line="256" w:lineRule="auto"/>
        <w:rPr>
          <w:rFonts w:ascii="Times New Roman" w:eastAsia="Times New Roman" w:hAnsi="Times New Roman"/>
          <w:color w:val="000000"/>
          <w:spacing w:val="-3"/>
          <w:sz w:val="24"/>
          <w:szCs w:val="24"/>
        </w:rPr>
      </w:pPr>
      <w:r w:rsidRPr="00B42B74">
        <w:rPr>
          <w:rFonts w:ascii="Times New Roman" w:eastAsia="Times New Roman" w:hAnsi="Times New Roman"/>
          <w:b/>
          <w:color w:val="000000"/>
          <w:sz w:val="24"/>
          <w:szCs w:val="24"/>
          <w:lang w:eastAsia="ru-RU"/>
        </w:rPr>
        <w:br w:type="page"/>
      </w:r>
      <w:r w:rsidRPr="00B42B74">
        <w:rPr>
          <w:rFonts w:ascii="Times New Roman" w:eastAsia="Times New Roman" w:hAnsi="Times New Roman"/>
          <w:color w:val="000000"/>
          <w:spacing w:val="-3"/>
          <w:sz w:val="24"/>
          <w:szCs w:val="24"/>
        </w:rPr>
        <w:lastRenderedPageBreak/>
        <w:t>Составитель:</w:t>
      </w:r>
    </w:p>
    <w:p w:rsidR="00166E87" w:rsidRPr="002D4D3C" w:rsidRDefault="00166E87" w:rsidP="00166E87">
      <w:pPr>
        <w:spacing w:after="0"/>
        <w:rPr>
          <w:rFonts w:ascii="Times New Roman" w:hAnsi="Times New Roman"/>
          <w:spacing w:val="-3"/>
          <w:sz w:val="24"/>
          <w:szCs w:val="24"/>
        </w:rPr>
      </w:pPr>
    </w:p>
    <w:p w:rsidR="00166E87" w:rsidRPr="002D4D3C" w:rsidRDefault="00166E87" w:rsidP="00166E87">
      <w:pPr>
        <w:spacing w:after="0"/>
        <w:rPr>
          <w:rFonts w:ascii="Times New Roman" w:hAnsi="Times New Roman"/>
          <w:sz w:val="24"/>
          <w:szCs w:val="24"/>
          <w:lang w:eastAsia="ru-RU"/>
        </w:rPr>
      </w:pPr>
      <w:r w:rsidRPr="002D4D3C">
        <w:rPr>
          <w:rFonts w:ascii="Times New Roman" w:hAnsi="Times New Roman"/>
          <w:sz w:val="24"/>
          <w:szCs w:val="24"/>
        </w:rPr>
        <w:t xml:space="preserve">к.ю.н., доцент </w:t>
      </w:r>
      <w:r w:rsidRPr="002D4D3C">
        <w:rPr>
          <w:rFonts w:ascii="Times New Roman" w:hAnsi="Times New Roman"/>
          <w:spacing w:val="-3"/>
          <w:sz w:val="24"/>
          <w:szCs w:val="24"/>
        </w:rPr>
        <w:t>_________________ /</w:t>
      </w:r>
      <w:r w:rsidRPr="002D4D3C">
        <w:rPr>
          <w:rFonts w:ascii="Times New Roman" w:hAnsi="Times New Roman"/>
          <w:sz w:val="24"/>
          <w:szCs w:val="24"/>
        </w:rPr>
        <w:t>Путилов В.Н./</w:t>
      </w:r>
    </w:p>
    <w:p w:rsidR="00166E87" w:rsidRPr="002D4D3C" w:rsidRDefault="00166E87" w:rsidP="00166E87">
      <w:pPr>
        <w:spacing w:after="0"/>
        <w:rPr>
          <w:rFonts w:ascii="Times New Roman" w:hAnsi="Times New Roman"/>
          <w:spacing w:val="-3"/>
          <w:sz w:val="24"/>
          <w:szCs w:val="24"/>
        </w:rPr>
      </w:pPr>
    </w:p>
    <w:p w:rsidR="00166E87" w:rsidRPr="002D4D3C" w:rsidRDefault="00166E87" w:rsidP="00166E87">
      <w:pPr>
        <w:spacing w:after="0"/>
        <w:rPr>
          <w:rFonts w:ascii="Times New Roman" w:hAnsi="Times New Roman"/>
          <w:spacing w:val="-3"/>
          <w:sz w:val="24"/>
          <w:szCs w:val="24"/>
        </w:rPr>
      </w:pPr>
      <w:r w:rsidRPr="002D4D3C">
        <w:rPr>
          <w:rFonts w:ascii="Times New Roman" w:hAnsi="Times New Roman"/>
          <w:spacing w:val="-3"/>
          <w:sz w:val="24"/>
          <w:szCs w:val="24"/>
        </w:rPr>
        <w:t>Рабочая программа дисциплины одобрена на заседании кафедры «Управления, политики и права»</w:t>
      </w:r>
    </w:p>
    <w:p w:rsidR="00BD4FB7" w:rsidRPr="00BD4FB7" w:rsidRDefault="00BD4FB7" w:rsidP="00BD4FB7">
      <w:pPr>
        <w:spacing w:after="0"/>
        <w:jc w:val="both"/>
        <w:rPr>
          <w:rFonts w:ascii="Times New Roman" w:hAnsi="Times New Roman"/>
          <w:color w:val="000000"/>
          <w:spacing w:val="-3"/>
          <w:sz w:val="24"/>
          <w:szCs w:val="24"/>
        </w:rPr>
      </w:pPr>
      <w:bookmarkStart w:id="4" w:name="_Hlk104374607"/>
      <w:bookmarkStart w:id="5" w:name="_Hlk73543199"/>
      <w:r w:rsidRPr="00BD4FB7">
        <w:rPr>
          <w:rFonts w:ascii="Times New Roman" w:hAnsi="Times New Roman"/>
          <w:color w:val="000000"/>
          <w:spacing w:val="-3"/>
          <w:sz w:val="24"/>
          <w:szCs w:val="24"/>
        </w:rPr>
        <w:t>Протокол от 25 марта 2022 г. № 8</w:t>
      </w:r>
      <w:bookmarkEnd w:id="4"/>
    </w:p>
    <w:p w:rsidR="00166E87" w:rsidRPr="002D4D3C" w:rsidRDefault="00166E87" w:rsidP="00166E87">
      <w:pPr>
        <w:spacing w:after="0"/>
        <w:rPr>
          <w:rFonts w:ascii="Times New Roman" w:hAnsi="Times New Roman"/>
          <w:spacing w:val="-3"/>
          <w:sz w:val="24"/>
          <w:szCs w:val="24"/>
        </w:rPr>
      </w:pPr>
    </w:p>
    <w:p w:rsidR="00166E87" w:rsidRPr="002D4D3C" w:rsidRDefault="00166E87" w:rsidP="00166E87">
      <w:pPr>
        <w:spacing w:after="0"/>
        <w:rPr>
          <w:rFonts w:ascii="Times New Roman" w:hAnsi="Times New Roman"/>
          <w:spacing w:val="-3"/>
          <w:sz w:val="24"/>
          <w:szCs w:val="24"/>
        </w:rPr>
      </w:pPr>
      <w:r w:rsidRPr="002D4D3C">
        <w:rPr>
          <w:rFonts w:ascii="Times New Roman" w:hAnsi="Times New Roman"/>
          <w:spacing w:val="-3"/>
          <w:sz w:val="24"/>
          <w:szCs w:val="24"/>
        </w:rPr>
        <w:t>Зав. кафедрой к.э.н., доцент _________________ /Сергиенко О.В./</w:t>
      </w:r>
    </w:p>
    <w:bookmarkEnd w:id="5"/>
    <w:p w:rsidR="00B42B74" w:rsidRPr="00B42B74" w:rsidRDefault="00B42B74" w:rsidP="00B42B74">
      <w:pPr>
        <w:spacing w:after="0" w:line="276" w:lineRule="auto"/>
        <w:rPr>
          <w:rFonts w:ascii="Times New Roman" w:eastAsia="Times New Roman" w:hAnsi="Times New Roman"/>
          <w:spacing w:val="-3"/>
          <w:sz w:val="24"/>
          <w:szCs w:val="24"/>
        </w:rPr>
      </w:pPr>
      <w:r w:rsidRPr="00B42B74">
        <w:rPr>
          <w:rFonts w:ascii="Times New Roman" w:eastAsia="Times New Roman" w:hAnsi="Times New Roman"/>
          <w:color w:val="000000"/>
          <w:spacing w:val="-3"/>
          <w:sz w:val="24"/>
          <w:szCs w:val="24"/>
        </w:rPr>
        <w:br w:type="page"/>
      </w:r>
      <w:r w:rsidRPr="00B42B74">
        <w:rPr>
          <w:rFonts w:ascii="Times New Roman" w:eastAsia="Times New Roman" w:hAnsi="Times New Roman"/>
          <w:b/>
          <w:i/>
          <w:spacing w:val="-3"/>
          <w:sz w:val="24"/>
          <w:szCs w:val="24"/>
        </w:rPr>
        <w:lastRenderedPageBreak/>
        <w:t xml:space="preserve">Рабочая программа дисциплины составлена </w:t>
      </w:r>
      <w:r w:rsidRPr="00B42B74">
        <w:rPr>
          <w:rFonts w:ascii="Times New Roman" w:eastAsia="Times New Roman" w:hAnsi="Times New Roman"/>
          <w:b/>
          <w:i/>
          <w:sz w:val="24"/>
          <w:szCs w:val="24"/>
        </w:rPr>
        <w:t>в соответствии с:</w:t>
      </w:r>
    </w:p>
    <w:p w:rsidR="00B42B74" w:rsidRPr="00B42B74" w:rsidRDefault="00B42B74" w:rsidP="00B42B74">
      <w:pPr>
        <w:spacing w:after="0" w:line="240" w:lineRule="auto"/>
        <w:ind w:firstLine="709"/>
        <w:jc w:val="both"/>
        <w:rPr>
          <w:rFonts w:ascii="Times New Roman" w:eastAsia="Times New Roman" w:hAnsi="Times New Roman"/>
          <w:sz w:val="24"/>
          <w:szCs w:val="24"/>
        </w:rPr>
      </w:pPr>
      <w:r w:rsidRPr="00B42B74">
        <w:rPr>
          <w:rFonts w:ascii="Times New Roman" w:eastAsia="Times New Roman" w:hAnsi="Times New Roman"/>
          <w:sz w:val="24"/>
          <w:szCs w:val="24"/>
        </w:rPr>
        <w:t>- Федеральным законом Российской Федерации от 29.12.2012 № 273-ФЗ «Об образовании в Российской Федерации»;</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2B74">
        <w:rPr>
          <w:rFonts w:ascii="Times New Roman" w:eastAsia="Times New Roman" w:hAnsi="Times New Roman"/>
          <w:sz w:val="24"/>
          <w:szCs w:val="24"/>
          <w:lang w:eastAsia="ru-RU"/>
        </w:rPr>
        <w:t xml:space="preserve">- Федеральным государственным образовательным стандартом высшего образования по направлению подготовки </w:t>
      </w:r>
      <w:r w:rsidRPr="00B42B74">
        <w:rPr>
          <w:rFonts w:ascii="Times New Roman" w:eastAsia="Times New Roman" w:hAnsi="Times New Roman"/>
          <w:b/>
          <w:sz w:val="24"/>
          <w:szCs w:val="24"/>
          <w:lang w:eastAsia="ru-RU"/>
        </w:rPr>
        <w:t xml:space="preserve">38.03.04 Государственное и муниципальное управление </w:t>
      </w:r>
      <w:r w:rsidRPr="00B42B74">
        <w:rPr>
          <w:rFonts w:ascii="Times New Roman" w:eastAsia="Times New Roman" w:hAnsi="Times New Roman"/>
          <w:sz w:val="24"/>
          <w:szCs w:val="24"/>
          <w:lang w:eastAsia="ru-RU"/>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BD4FB7" w:rsidRPr="00BD4FB7" w:rsidRDefault="00BD4FB7" w:rsidP="00BD4FB7">
      <w:pPr>
        <w:spacing w:after="0" w:line="240" w:lineRule="auto"/>
        <w:jc w:val="both"/>
        <w:rPr>
          <w:rFonts w:ascii="Times New Roman" w:hAnsi="Times New Roman"/>
          <w:color w:val="000000"/>
          <w:sz w:val="24"/>
          <w:szCs w:val="24"/>
          <w:lang w:eastAsia="ru-RU"/>
        </w:rPr>
      </w:pPr>
      <w:bookmarkStart w:id="6" w:name="_Hlk104374668"/>
      <w:bookmarkStart w:id="7" w:name="_Hlk104375903"/>
      <w:r w:rsidRPr="00BD4FB7">
        <w:rPr>
          <w:rFonts w:ascii="Times New Roman" w:hAnsi="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6"/>
    <w:p w:rsidR="00BD4FB7" w:rsidRPr="00BD4FB7" w:rsidRDefault="00BD4FB7" w:rsidP="00BD4FB7">
      <w:pPr>
        <w:spacing w:after="0" w:line="240" w:lineRule="auto"/>
        <w:ind w:firstLine="709"/>
        <w:jc w:val="both"/>
        <w:rPr>
          <w:rFonts w:ascii="Times New Roman" w:hAnsi="Times New Roman"/>
          <w:color w:val="000000"/>
          <w:sz w:val="24"/>
          <w:szCs w:val="24"/>
        </w:rPr>
      </w:pPr>
      <w:r w:rsidRPr="00BD4FB7">
        <w:rPr>
          <w:rFonts w:ascii="Times New Roman" w:hAnsi="Times New Roman"/>
          <w:color w:val="000000"/>
          <w:sz w:val="24"/>
          <w:szCs w:val="24"/>
        </w:rPr>
        <w:t>Рабочая программа дисциплины составлена в соответствии с локальными нормативными актами ЧУ ОО ВО «</w:t>
      </w:r>
      <w:r w:rsidRPr="00BD4FB7">
        <w:rPr>
          <w:rFonts w:ascii="Times New Roman" w:hAnsi="Times New Roman"/>
          <w:b/>
          <w:color w:val="000000"/>
          <w:sz w:val="24"/>
          <w:szCs w:val="24"/>
        </w:rPr>
        <w:t>Омская гуманитарная академия</w:t>
      </w:r>
      <w:r w:rsidRPr="00BD4FB7">
        <w:rPr>
          <w:rFonts w:ascii="Times New Roman" w:hAnsi="Times New Roman"/>
          <w:color w:val="000000"/>
          <w:sz w:val="24"/>
          <w:szCs w:val="24"/>
        </w:rPr>
        <w:t>» (</w:t>
      </w:r>
      <w:r w:rsidRPr="00BD4FB7">
        <w:rPr>
          <w:rFonts w:ascii="Times New Roman" w:hAnsi="Times New Roman"/>
          <w:i/>
          <w:color w:val="000000"/>
          <w:sz w:val="24"/>
          <w:szCs w:val="24"/>
        </w:rPr>
        <w:t>далее – Академия; ОмГА</w:t>
      </w:r>
      <w:r w:rsidRPr="00BD4FB7">
        <w:rPr>
          <w:rFonts w:ascii="Times New Roman" w:hAnsi="Times New Roman"/>
          <w:color w:val="000000"/>
          <w:sz w:val="24"/>
          <w:szCs w:val="24"/>
        </w:rPr>
        <w:t>):</w:t>
      </w:r>
    </w:p>
    <w:p w:rsidR="00BD4FB7" w:rsidRPr="00BD4FB7" w:rsidRDefault="00BD4FB7" w:rsidP="00BD4FB7">
      <w:pPr>
        <w:spacing w:after="0" w:line="240" w:lineRule="auto"/>
        <w:ind w:firstLine="709"/>
        <w:jc w:val="both"/>
        <w:rPr>
          <w:rFonts w:ascii="Times New Roman" w:hAnsi="Times New Roman"/>
          <w:color w:val="000000"/>
          <w:sz w:val="24"/>
          <w:szCs w:val="24"/>
        </w:rPr>
      </w:pPr>
      <w:bookmarkStart w:id="8" w:name="_Hlk104374748"/>
      <w:r w:rsidRPr="00BD4FB7">
        <w:rPr>
          <w:rFonts w:ascii="Times New Roman" w:hAnsi="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4FB7" w:rsidRPr="00BD4FB7" w:rsidRDefault="00BD4FB7" w:rsidP="00BD4FB7">
      <w:pPr>
        <w:spacing w:after="0" w:line="240" w:lineRule="auto"/>
        <w:ind w:firstLine="709"/>
        <w:jc w:val="both"/>
        <w:rPr>
          <w:rFonts w:ascii="Times New Roman" w:hAnsi="Times New Roman"/>
          <w:color w:val="000000"/>
          <w:sz w:val="24"/>
          <w:szCs w:val="24"/>
        </w:rPr>
      </w:pPr>
      <w:r w:rsidRPr="00BD4FB7">
        <w:rPr>
          <w:rFonts w:ascii="Times New Roman" w:hAnsi="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4FB7" w:rsidRPr="00BD4FB7" w:rsidRDefault="00BD4FB7" w:rsidP="00BD4FB7">
      <w:pPr>
        <w:spacing w:after="0" w:line="240" w:lineRule="auto"/>
        <w:ind w:firstLine="709"/>
        <w:jc w:val="both"/>
        <w:rPr>
          <w:rFonts w:ascii="Times New Roman" w:hAnsi="Times New Roman"/>
          <w:color w:val="000000"/>
          <w:sz w:val="24"/>
          <w:szCs w:val="24"/>
        </w:rPr>
      </w:pPr>
      <w:r w:rsidRPr="00BD4FB7">
        <w:rPr>
          <w:rFonts w:ascii="Times New Roman" w:hAnsi="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D4FB7" w:rsidRPr="00BD4FB7" w:rsidRDefault="00BD4FB7" w:rsidP="00BD4FB7">
      <w:pPr>
        <w:spacing w:after="0" w:line="240" w:lineRule="auto"/>
        <w:ind w:firstLine="709"/>
        <w:jc w:val="both"/>
        <w:rPr>
          <w:rFonts w:ascii="Times New Roman" w:hAnsi="Times New Roman"/>
          <w:color w:val="000000"/>
          <w:sz w:val="24"/>
          <w:szCs w:val="24"/>
        </w:rPr>
      </w:pPr>
      <w:r w:rsidRPr="00BD4FB7">
        <w:rPr>
          <w:rFonts w:ascii="Times New Roman" w:hAnsi="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4FB7" w:rsidRPr="00BD4FB7" w:rsidRDefault="00BD4FB7" w:rsidP="00BD4FB7">
      <w:pPr>
        <w:spacing w:after="0" w:line="240" w:lineRule="auto"/>
        <w:ind w:firstLine="709"/>
        <w:jc w:val="both"/>
        <w:rPr>
          <w:rFonts w:ascii="Times New Roman" w:hAnsi="Times New Roman"/>
          <w:color w:val="000000"/>
          <w:sz w:val="24"/>
          <w:szCs w:val="24"/>
        </w:rPr>
      </w:pPr>
      <w:r w:rsidRPr="00BD4FB7">
        <w:rPr>
          <w:rFonts w:ascii="Times New Roman" w:hAnsi="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7"/>
      <w:bookmarkEnd w:id="8"/>
    </w:p>
    <w:p w:rsidR="00B42B74" w:rsidRPr="00BD4FB7" w:rsidRDefault="00B42B74" w:rsidP="00B42B74">
      <w:pPr>
        <w:spacing w:after="0" w:line="240" w:lineRule="auto"/>
        <w:ind w:firstLine="709"/>
        <w:jc w:val="both"/>
        <w:rPr>
          <w:rFonts w:ascii="Times New Roman" w:eastAsia="Times New Roman" w:hAnsi="Times New Roman"/>
          <w:sz w:val="24"/>
          <w:szCs w:val="24"/>
        </w:rPr>
      </w:pPr>
      <w:r w:rsidRPr="00B42B74">
        <w:rPr>
          <w:rFonts w:ascii="Times New Roman" w:eastAsia="Times New Roman" w:hAnsi="Times New Roman"/>
          <w:sz w:val="24"/>
          <w:szCs w:val="24"/>
        </w:rPr>
        <w:t xml:space="preserve">- учебным планом </w:t>
      </w:r>
      <w:r w:rsidRPr="00BD4FB7">
        <w:rPr>
          <w:rFonts w:ascii="Times New Roman" w:eastAsia="Times New Roman" w:hAnsi="Times New Roman"/>
          <w:sz w:val="24"/>
          <w:szCs w:val="24"/>
        </w:rPr>
        <w:t xml:space="preserve">по основной профессиональной образовательной программе высшего образования – программе бакалавриата </w:t>
      </w:r>
      <w:r w:rsidRPr="00BD4FB7">
        <w:rPr>
          <w:rFonts w:ascii="Times New Roman" w:eastAsia="Times New Roman" w:hAnsi="Times New Roman"/>
          <w:sz w:val="24"/>
          <w:szCs w:val="24"/>
          <w:lang w:eastAsia="ru-RU"/>
        </w:rPr>
        <w:t xml:space="preserve">по направлению подготовки </w:t>
      </w:r>
      <w:r w:rsidRPr="00BD4FB7">
        <w:rPr>
          <w:rFonts w:ascii="Times New Roman" w:eastAsia="Times New Roman" w:hAnsi="Times New Roman"/>
          <w:b/>
          <w:sz w:val="24"/>
          <w:szCs w:val="24"/>
          <w:lang w:eastAsia="ru-RU"/>
        </w:rPr>
        <w:t xml:space="preserve">38.03.04 Государственное и муниципальное управление </w:t>
      </w:r>
      <w:r w:rsidRPr="00BD4FB7">
        <w:rPr>
          <w:rFonts w:ascii="Times New Roman" w:eastAsia="Times New Roman" w:hAnsi="Times New Roman"/>
          <w:sz w:val="24"/>
          <w:szCs w:val="24"/>
          <w:lang w:eastAsia="ru-RU"/>
        </w:rPr>
        <w:t xml:space="preserve">(уровень бакалавриата), направленность (профиль) программы «Государственная и муниципальная служба»; </w:t>
      </w:r>
      <w:r w:rsidRPr="00BD4FB7">
        <w:rPr>
          <w:rFonts w:ascii="Times New Roman" w:eastAsia="Times New Roman" w:hAnsi="Times New Roman"/>
          <w:sz w:val="24"/>
          <w:szCs w:val="24"/>
        </w:rPr>
        <w:t xml:space="preserve">форма обучения – очная) на </w:t>
      </w:r>
      <w:r w:rsidR="00BD4FB7" w:rsidRPr="00BD4FB7">
        <w:rPr>
          <w:rFonts w:ascii="Times New Roman" w:hAnsi="Times New Roman"/>
          <w:color w:val="000000"/>
          <w:sz w:val="24"/>
          <w:szCs w:val="24"/>
        </w:rPr>
        <w:t>2022/2023 учебный год,</w:t>
      </w:r>
      <w:r w:rsidR="00BD4FB7" w:rsidRPr="00BD4FB7">
        <w:rPr>
          <w:rFonts w:ascii="Times New Roman" w:hAnsi="Times New Roman"/>
          <w:color w:val="538135"/>
          <w:sz w:val="24"/>
          <w:szCs w:val="24"/>
        </w:rPr>
        <w:t xml:space="preserve"> </w:t>
      </w:r>
      <w:r w:rsidR="00BD4FB7" w:rsidRPr="00BD4FB7">
        <w:rPr>
          <w:rFonts w:ascii="Times New Roman" w:hAnsi="Times New Roman"/>
          <w:color w:val="000000"/>
          <w:sz w:val="24"/>
          <w:szCs w:val="24"/>
        </w:rPr>
        <w:t>утвержденным приказом ректора от</w:t>
      </w:r>
      <w:r w:rsidR="00BD4FB7" w:rsidRPr="00BD4FB7">
        <w:rPr>
          <w:rFonts w:ascii="Times New Roman" w:hAnsi="Times New Roman"/>
          <w:sz w:val="24"/>
          <w:szCs w:val="24"/>
        </w:rPr>
        <w:t xml:space="preserve"> </w:t>
      </w:r>
      <w:r w:rsidR="00BD4FB7" w:rsidRPr="00BD4FB7">
        <w:rPr>
          <w:rFonts w:ascii="Times New Roman" w:hAnsi="Times New Roman"/>
          <w:color w:val="000000"/>
          <w:sz w:val="24"/>
          <w:szCs w:val="24"/>
        </w:rPr>
        <w:t>28.03.2022 № 28</w:t>
      </w:r>
      <w:r w:rsidRPr="00BD4FB7">
        <w:rPr>
          <w:rFonts w:ascii="Times New Roman" w:eastAsia="Times New Roman" w:hAnsi="Times New Roman"/>
          <w:sz w:val="24"/>
          <w:szCs w:val="24"/>
        </w:rPr>
        <w:t>;</w:t>
      </w:r>
    </w:p>
    <w:p w:rsidR="00B42B74" w:rsidRPr="00BD4FB7" w:rsidRDefault="00B42B74" w:rsidP="00B42B74">
      <w:pPr>
        <w:widowControl w:val="0"/>
        <w:autoSpaceDE w:val="0"/>
        <w:autoSpaceDN w:val="0"/>
        <w:adjustRightInd w:val="0"/>
        <w:snapToGrid w:val="0"/>
        <w:spacing w:after="0" w:line="240" w:lineRule="auto"/>
        <w:ind w:firstLine="709"/>
        <w:jc w:val="both"/>
        <w:rPr>
          <w:rFonts w:ascii="Times New Roman" w:eastAsia="Times New Roman" w:hAnsi="Times New Roman"/>
          <w:sz w:val="24"/>
          <w:szCs w:val="24"/>
          <w:lang w:eastAsia="ru-RU"/>
        </w:rPr>
      </w:pPr>
      <w:r w:rsidRPr="00BD4FB7">
        <w:rPr>
          <w:rFonts w:ascii="Times New Roman" w:eastAsia="Times New Roman" w:hAnsi="Times New Roman"/>
          <w:sz w:val="24"/>
          <w:szCs w:val="24"/>
          <w:lang w:eastAsia="ru-RU"/>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D4FB7">
        <w:rPr>
          <w:rFonts w:ascii="Times New Roman" w:eastAsia="Times New Roman" w:hAnsi="Times New Roman"/>
          <w:b/>
          <w:sz w:val="24"/>
          <w:szCs w:val="24"/>
          <w:lang w:eastAsia="ru-RU"/>
        </w:rPr>
        <w:t xml:space="preserve">38.03.04 Государственное и муниципальное управление </w:t>
      </w:r>
      <w:r w:rsidRPr="00BD4FB7">
        <w:rPr>
          <w:rFonts w:ascii="Times New Roman" w:eastAsia="Times New Roman" w:hAnsi="Times New Roman"/>
          <w:sz w:val="24"/>
          <w:szCs w:val="24"/>
          <w:lang w:eastAsia="ru-RU"/>
        </w:rPr>
        <w:t xml:space="preserve">(уровень бакалавриата), направленность (профиль) программы «Государственная и муниципальная служба»; форма обучения – </w:t>
      </w:r>
      <w:r w:rsidRPr="00BD4FB7">
        <w:rPr>
          <w:rFonts w:ascii="Times New Roman" w:eastAsia="Times New Roman" w:hAnsi="Times New Roman"/>
          <w:sz w:val="24"/>
          <w:szCs w:val="24"/>
          <w:lang w:eastAsia="ru-RU"/>
        </w:rPr>
        <w:lastRenderedPageBreak/>
        <w:t xml:space="preserve">заочная на </w:t>
      </w:r>
      <w:r w:rsidR="00BD4FB7" w:rsidRPr="00BD4FB7">
        <w:rPr>
          <w:rFonts w:ascii="Times New Roman" w:hAnsi="Times New Roman"/>
          <w:color w:val="000000"/>
          <w:sz w:val="24"/>
          <w:szCs w:val="24"/>
        </w:rPr>
        <w:t>2022/2023 учебный год,</w:t>
      </w:r>
      <w:r w:rsidR="00BD4FB7" w:rsidRPr="00BD4FB7">
        <w:rPr>
          <w:rFonts w:ascii="Times New Roman" w:hAnsi="Times New Roman"/>
          <w:color w:val="538135"/>
          <w:sz w:val="24"/>
          <w:szCs w:val="24"/>
        </w:rPr>
        <w:t xml:space="preserve"> </w:t>
      </w:r>
      <w:r w:rsidR="00BD4FB7" w:rsidRPr="00BD4FB7">
        <w:rPr>
          <w:rFonts w:ascii="Times New Roman" w:hAnsi="Times New Roman"/>
          <w:color w:val="000000"/>
          <w:sz w:val="24"/>
          <w:szCs w:val="24"/>
        </w:rPr>
        <w:t>утвержденным приказом ректора от</w:t>
      </w:r>
      <w:r w:rsidR="00BD4FB7" w:rsidRPr="00BD4FB7">
        <w:rPr>
          <w:rFonts w:ascii="Times New Roman" w:hAnsi="Times New Roman"/>
          <w:sz w:val="24"/>
          <w:szCs w:val="24"/>
        </w:rPr>
        <w:t xml:space="preserve"> </w:t>
      </w:r>
      <w:r w:rsidR="00BD4FB7" w:rsidRPr="00BD4FB7">
        <w:rPr>
          <w:rFonts w:ascii="Times New Roman" w:hAnsi="Times New Roman"/>
          <w:color w:val="000000"/>
          <w:sz w:val="24"/>
          <w:szCs w:val="24"/>
        </w:rPr>
        <w:t>28.03.2022 № 28</w:t>
      </w:r>
      <w:r w:rsidRPr="00BD4FB7">
        <w:rPr>
          <w:rFonts w:ascii="Times New Roman" w:eastAsia="Times New Roman" w:hAnsi="Times New Roman"/>
          <w:sz w:val="24"/>
          <w:szCs w:val="24"/>
        </w:rPr>
        <w:t>.</w:t>
      </w:r>
    </w:p>
    <w:p w:rsidR="00B42B74" w:rsidRPr="00BD4FB7" w:rsidRDefault="00B42B74" w:rsidP="00B42B74">
      <w:pPr>
        <w:widowControl w:val="0"/>
        <w:autoSpaceDE w:val="0"/>
        <w:autoSpaceDN w:val="0"/>
        <w:adjustRightInd w:val="0"/>
        <w:snapToGrid w:val="0"/>
        <w:spacing w:after="0" w:line="240" w:lineRule="auto"/>
        <w:ind w:firstLine="709"/>
        <w:jc w:val="both"/>
        <w:rPr>
          <w:rFonts w:ascii="Times New Roman" w:eastAsia="Times New Roman" w:hAnsi="Times New Roman"/>
          <w:color w:val="000000"/>
          <w:sz w:val="24"/>
          <w:szCs w:val="24"/>
          <w:lang w:eastAsia="ru-RU"/>
        </w:rPr>
      </w:pPr>
      <w:r w:rsidRPr="00BD4FB7">
        <w:rPr>
          <w:rFonts w:ascii="Times New Roman" w:eastAsia="Times New Roman" w:hAnsi="Times New Roman"/>
          <w:b/>
          <w:color w:val="000000"/>
          <w:sz w:val="24"/>
          <w:szCs w:val="24"/>
          <w:lang w:eastAsia="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BD4FB7">
        <w:rPr>
          <w:rFonts w:ascii="Times New Roman" w:eastAsia="Times New Roman" w:hAnsi="Times New Roman"/>
          <w:b/>
          <w:bCs/>
          <w:color w:val="000000"/>
          <w:sz w:val="24"/>
          <w:szCs w:val="24"/>
          <w:lang w:eastAsia="ru-RU"/>
        </w:rPr>
        <w:t xml:space="preserve">Б1.В.ДВ.04.02 </w:t>
      </w:r>
      <w:r w:rsidRPr="00BD4FB7">
        <w:rPr>
          <w:rFonts w:ascii="Times New Roman" w:eastAsia="Times New Roman" w:hAnsi="Times New Roman"/>
          <w:b/>
          <w:color w:val="000000"/>
          <w:sz w:val="24"/>
          <w:szCs w:val="24"/>
          <w:lang w:eastAsia="ru-RU"/>
        </w:rPr>
        <w:t xml:space="preserve">«Управление имущественными и земельными отношениями» в течение </w:t>
      </w:r>
      <w:bookmarkStart w:id="9" w:name="_Hlk104374898"/>
      <w:r w:rsidR="00BD4FB7" w:rsidRPr="00BD4FB7">
        <w:rPr>
          <w:rFonts w:ascii="Times New Roman" w:hAnsi="Times New Roman"/>
          <w:b/>
          <w:color w:val="000000"/>
          <w:sz w:val="24"/>
          <w:szCs w:val="24"/>
        </w:rPr>
        <w:t xml:space="preserve">2022/2023 </w:t>
      </w:r>
      <w:bookmarkEnd w:id="9"/>
      <w:r w:rsidRPr="00BD4FB7">
        <w:rPr>
          <w:rFonts w:ascii="Times New Roman" w:eastAsia="Times New Roman" w:hAnsi="Times New Roman"/>
          <w:b/>
          <w:color w:val="000000"/>
          <w:sz w:val="24"/>
          <w:szCs w:val="24"/>
          <w:lang w:eastAsia="ru-RU"/>
        </w:rPr>
        <w:t>учебного года:</w:t>
      </w:r>
    </w:p>
    <w:p w:rsidR="00B42B74" w:rsidRPr="00BD4FB7" w:rsidRDefault="00B42B74" w:rsidP="00B42B7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D4FB7">
        <w:rPr>
          <w:rFonts w:ascii="Times New Roman" w:eastAsia="Times New Roman" w:hAnsi="Times New Roman"/>
          <w:sz w:val="24"/>
          <w:szCs w:val="24"/>
          <w:lang w:eastAsia="ru-RU"/>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D4FB7">
        <w:rPr>
          <w:rFonts w:ascii="Times New Roman" w:eastAsia="Times New Roman" w:hAnsi="Times New Roman"/>
          <w:b/>
          <w:sz w:val="24"/>
          <w:szCs w:val="24"/>
          <w:lang w:eastAsia="ru-RU"/>
        </w:rPr>
        <w:t>38.03.04 Государственное и муниципальное управление</w:t>
      </w:r>
      <w:r w:rsidRPr="00BD4FB7">
        <w:rPr>
          <w:rFonts w:ascii="Times New Roman" w:eastAsia="Times New Roman" w:hAnsi="Times New Roman"/>
          <w:sz w:val="24"/>
          <w:szCs w:val="24"/>
          <w:lang w:eastAsia="ru-RU"/>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BD4FB7">
        <w:rPr>
          <w:rFonts w:ascii="Times New Roman" w:eastAsia="Courier New" w:hAnsi="Times New Roman"/>
          <w:sz w:val="24"/>
          <w:szCs w:val="24"/>
          <w:lang w:eastAsia="ru-RU" w:bidi="ru-RU"/>
        </w:rPr>
        <w:t>организационно-управленческая (основной),</w:t>
      </w:r>
      <w:r w:rsidRPr="00BD4FB7">
        <w:rPr>
          <w:rFonts w:ascii="Times New Roman" w:eastAsia="Times New Roman" w:hAnsi="Times New Roman"/>
          <w:sz w:val="20"/>
          <w:szCs w:val="20"/>
          <w:lang w:eastAsia="ru-RU"/>
        </w:rPr>
        <w:t xml:space="preserve"> </w:t>
      </w:r>
      <w:r w:rsidRPr="00BD4FB7">
        <w:rPr>
          <w:rFonts w:ascii="Times New Roman" w:eastAsia="Courier New" w:hAnsi="Times New Roman"/>
          <w:sz w:val="24"/>
          <w:szCs w:val="24"/>
          <w:lang w:eastAsia="ru-RU" w:bidi="ru-RU"/>
        </w:rPr>
        <w:t>информационно-методическая,</w:t>
      </w:r>
      <w:r w:rsidRPr="00BD4FB7">
        <w:rPr>
          <w:rFonts w:ascii="Times New Roman" w:eastAsia="Times New Roman" w:hAnsi="Times New Roman"/>
          <w:sz w:val="20"/>
          <w:szCs w:val="20"/>
          <w:lang w:eastAsia="ru-RU"/>
        </w:rPr>
        <w:t xml:space="preserve"> </w:t>
      </w:r>
      <w:r w:rsidRPr="00BD4FB7">
        <w:rPr>
          <w:rFonts w:ascii="Times New Roman" w:eastAsia="Times New Roman" w:hAnsi="Times New Roman"/>
          <w:sz w:val="24"/>
          <w:szCs w:val="24"/>
          <w:lang w:eastAsia="ru-RU"/>
        </w:rPr>
        <w:t>коммуникативная,</w:t>
      </w:r>
      <w:r w:rsidRPr="00BD4FB7">
        <w:rPr>
          <w:rFonts w:ascii="Times New Roman" w:eastAsia="Times New Roman" w:hAnsi="Times New Roman"/>
          <w:sz w:val="20"/>
          <w:szCs w:val="20"/>
          <w:lang w:eastAsia="ru-RU"/>
        </w:rPr>
        <w:t xml:space="preserve"> </w:t>
      </w:r>
      <w:r w:rsidRPr="00BD4FB7">
        <w:rPr>
          <w:rFonts w:ascii="Times New Roman" w:eastAsia="Courier New" w:hAnsi="Times New Roman"/>
          <w:sz w:val="24"/>
          <w:szCs w:val="24"/>
          <w:lang w:eastAsia="ru-RU" w:bidi="ru-RU"/>
        </w:rPr>
        <w:t>вспомогательно-технологическая (исполнительская),</w:t>
      </w:r>
      <w:r w:rsidRPr="00BD4FB7">
        <w:rPr>
          <w:rFonts w:ascii="Times New Roman" w:eastAsia="Times New Roman" w:hAnsi="Times New Roman"/>
          <w:sz w:val="20"/>
          <w:szCs w:val="20"/>
          <w:lang w:eastAsia="ru-RU"/>
        </w:rPr>
        <w:t xml:space="preserve"> </w:t>
      </w:r>
      <w:r w:rsidRPr="00BD4FB7">
        <w:rPr>
          <w:rFonts w:ascii="Times New Roman" w:eastAsia="Courier New" w:hAnsi="Times New Roman"/>
          <w:sz w:val="24"/>
          <w:szCs w:val="24"/>
          <w:lang w:eastAsia="ru-RU" w:bidi="ru-RU"/>
        </w:rPr>
        <w:t>организационно-регулирующая</w:t>
      </w:r>
      <w:r w:rsidRPr="00BD4FB7">
        <w:rPr>
          <w:rFonts w:ascii="Times New Roman" w:eastAsia="Times New Roman" w:hAnsi="Times New Roman"/>
          <w:sz w:val="24"/>
          <w:szCs w:val="24"/>
          <w:lang w:eastAsia="ru-RU"/>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BD4FB7">
        <w:rPr>
          <w:rFonts w:ascii="Times New Roman" w:eastAsia="Times New Roman" w:hAnsi="Times New Roman"/>
          <w:b/>
          <w:color w:val="000000"/>
          <w:sz w:val="24"/>
          <w:szCs w:val="24"/>
          <w:lang w:eastAsia="ru-RU"/>
        </w:rPr>
        <w:t>«Управление имущественными и земельными отношениями»</w:t>
      </w:r>
      <w:r w:rsidRPr="00BD4FB7">
        <w:rPr>
          <w:rFonts w:ascii="Times New Roman" w:eastAsia="Times New Roman" w:hAnsi="Times New Roman"/>
          <w:color w:val="000000"/>
          <w:sz w:val="24"/>
          <w:szCs w:val="24"/>
          <w:lang w:eastAsia="ru-RU"/>
        </w:rPr>
        <w:t xml:space="preserve"> в течение </w:t>
      </w:r>
      <w:r w:rsidR="00BD4FB7" w:rsidRPr="00BD4FB7">
        <w:rPr>
          <w:rFonts w:ascii="Times New Roman" w:hAnsi="Times New Roman"/>
          <w:b/>
          <w:color w:val="000000"/>
          <w:sz w:val="24"/>
          <w:szCs w:val="24"/>
        </w:rPr>
        <w:t xml:space="preserve">2022/2023 </w:t>
      </w:r>
      <w:r w:rsidRPr="00BD4FB7">
        <w:rPr>
          <w:rFonts w:ascii="Times New Roman" w:eastAsia="Times New Roman" w:hAnsi="Times New Roman"/>
          <w:color w:val="000000"/>
          <w:sz w:val="24"/>
          <w:szCs w:val="24"/>
          <w:lang w:eastAsia="ru-RU"/>
        </w:rPr>
        <w:t>учебного года.</w:t>
      </w:r>
    </w:p>
    <w:p w:rsidR="00B42B74" w:rsidRPr="00B42B74" w:rsidRDefault="00B42B74" w:rsidP="00B42B74">
      <w:pPr>
        <w:widowControl w:val="0"/>
        <w:suppressAutoHyphens/>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B42B74" w:rsidRPr="00B42B74" w:rsidRDefault="00B42B74" w:rsidP="00B42B74">
      <w:pPr>
        <w:widowControl w:val="0"/>
        <w:numPr>
          <w:ilvl w:val="0"/>
          <w:numId w:val="2"/>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B42B74">
        <w:rPr>
          <w:rFonts w:ascii="Times New Roman" w:hAnsi="Times New Roman"/>
          <w:b/>
          <w:color w:val="000000"/>
          <w:sz w:val="24"/>
          <w:szCs w:val="24"/>
        </w:rPr>
        <w:t xml:space="preserve">Наименование дисциплины: </w:t>
      </w:r>
      <w:r w:rsidRPr="00B42B74">
        <w:rPr>
          <w:rFonts w:ascii="Times New Roman" w:hAnsi="Times New Roman"/>
          <w:b/>
          <w:bCs/>
          <w:color w:val="000000"/>
          <w:sz w:val="24"/>
          <w:szCs w:val="24"/>
        </w:rPr>
        <w:t xml:space="preserve">Б1.В.ДВ.04.02 </w:t>
      </w:r>
      <w:r w:rsidRPr="00B42B74">
        <w:rPr>
          <w:rFonts w:ascii="Times New Roman" w:hAnsi="Times New Roman"/>
          <w:b/>
          <w:color w:val="000000"/>
          <w:sz w:val="24"/>
          <w:szCs w:val="24"/>
        </w:rPr>
        <w:t>«Управление имущественными и земельными отношениями».</w:t>
      </w:r>
    </w:p>
    <w:p w:rsidR="00B42B74" w:rsidRPr="00B42B74" w:rsidRDefault="00B42B74" w:rsidP="00B42B74">
      <w:pPr>
        <w:widowControl w:val="0"/>
        <w:numPr>
          <w:ilvl w:val="0"/>
          <w:numId w:val="2"/>
        </w:numPr>
        <w:autoSpaceDE w:val="0"/>
        <w:autoSpaceDN w:val="0"/>
        <w:adjustRightInd w:val="0"/>
        <w:spacing w:after="0" w:line="240" w:lineRule="auto"/>
        <w:ind w:firstLine="709"/>
        <w:contextualSpacing/>
        <w:jc w:val="both"/>
        <w:rPr>
          <w:rFonts w:ascii="Times New Roman" w:hAnsi="Times New Roman"/>
          <w:b/>
          <w:color w:val="000000"/>
          <w:sz w:val="24"/>
          <w:szCs w:val="24"/>
        </w:rPr>
      </w:pPr>
      <w:r w:rsidRPr="00B42B74">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42B74" w:rsidRPr="00B42B74" w:rsidRDefault="00B42B74" w:rsidP="00B42B74">
      <w:pPr>
        <w:tabs>
          <w:tab w:val="left" w:pos="708"/>
        </w:tabs>
        <w:autoSpaceDN w:val="0"/>
        <w:spacing w:after="0" w:line="240" w:lineRule="auto"/>
        <w:jc w:val="both"/>
        <w:rPr>
          <w:rFonts w:ascii="Times New Roman" w:hAnsi="Times New Roman"/>
          <w:sz w:val="24"/>
          <w:szCs w:val="24"/>
        </w:rPr>
      </w:pPr>
      <w:r w:rsidRPr="00B42B74">
        <w:rPr>
          <w:rFonts w:ascii="Times New Roman" w:hAnsi="Times New Roman"/>
          <w:color w:val="000000"/>
          <w:sz w:val="24"/>
          <w:szCs w:val="24"/>
        </w:rPr>
        <w:tab/>
      </w:r>
      <w:r w:rsidRPr="00B42B74">
        <w:rPr>
          <w:rFonts w:ascii="Times New Roman" w:hAnsi="Times New Roman"/>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B42B74">
        <w:rPr>
          <w:rFonts w:ascii="Times New Roman" w:eastAsia="Times New Roman" w:hAnsi="Times New Roman"/>
          <w:b/>
          <w:sz w:val="24"/>
          <w:szCs w:val="24"/>
          <w:lang w:eastAsia="ru-RU"/>
        </w:rPr>
        <w:t>38.03.04 Государственное и муниципальное управление</w:t>
      </w:r>
      <w:r w:rsidRPr="00B42B74">
        <w:rPr>
          <w:rFonts w:ascii="Times New Roman" w:eastAsia="Times New Roman" w:hAnsi="Times New Roman"/>
          <w:sz w:val="24"/>
          <w:szCs w:val="24"/>
          <w:lang w:eastAsia="ru-RU"/>
        </w:rPr>
        <w:t>, утвержденного Приказом Минобрнауки России от 10.12.2014</w:t>
      </w:r>
      <w:r w:rsidRPr="00B42B74">
        <w:rPr>
          <w:rFonts w:ascii="Times New Roman" w:eastAsia="Times New Roman" w:hAnsi="Times New Roman"/>
          <w:bCs/>
          <w:sz w:val="24"/>
          <w:szCs w:val="24"/>
          <w:lang w:eastAsia="ru-RU"/>
        </w:rPr>
        <w:t xml:space="preserve"> N 1567 </w:t>
      </w:r>
      <w:r w:rsidRPr="00B42B74">
        <w:rPr>
          <w:rFonts w:ascii="Times New Roman" w:eastAsia="Times New Roman" w:hAnsi="Times New Roman"/>
          <w:sz w:val="24"/>
          <w:szCs w:val="24"/>
          <w:lang w:eastAsia="ru-RU"/>
        </w:rPr>
        <w:t xml:space="preserve">(зарегистрирован в Минюсте России </w:t>
      </w:r>
      <w:r w:rsidRPr="00B42B74">
        <w:rPr>
          <w:rFonts w:ascii="Times New Roman" w:eastAsia="Times New Roman" w:hAnsi="Times New Roman"/>
          <w:bCs/>
          <w:sz w:val="24"/>
          <w:szCs w:val="24"/>
          <w:lang w:eastAsia="ru-RU"/>
        </w:rPr>
        <w:t>05.02.2015 N 35894</w:t>
      </w:r>
      <w:r w:rsidRPr="00B42B74">
        <w:rPr>
          <w:rFonts w:ascii="Times New Roman" w:eastAsia="Times New Roman" w:hAnsi="Times New Roman"/>
          <w:sz w:val="24"/>
          <w:szCs w:val="24"/>
          <w:lang w:eastAsia="ru-RU"/>
        </w:rPr>
        <w:t>)  (далее - ФГОС ВО, Федеральный государственный образовательный стандарт высшего образования)</w:t>
      </w:r>
      <w:r w:rsidRPr="00B42B74">
        <w:rPr>
          <w:rFonts w:ascii="Times New Roman" w:hAnsi="Times New Roman"/>
          <w:sz w:val="24"/>
          <w:szCs w:val="24"/>
        </w:rPr>
        <w:t>, при разработке основной профессиональной образовательной программы (</w:t>
      </w:r>
      <w:r w:rsidRPr="00B42B74">
        <w:rPr>
          <w:rFonts w:ascii="Times New Roman" w:hAnsi="Times New Roman"/>
          <w:i/>
          <w:sz w:val="24"/>
          <w:szCs w:val="24"/>
        </w:rPr>
        <w:t>далее - ОПОП</w:t>
      </w:r>
      <w:r w:rsidRPr="00B42B74">
        <w:rPr>
          <w:rFonts w:ascii="Times New Roman" w:hAnsi="Times New Roman"/>
          <w:sz w:val="24"/>
          <w:szCs w:val="24"/>
        </w:rPr>
        <w:t>) бакалавриата определены возможности Академии в формировании компетенций выпускников.</w:t>
      </w:r>
    </w:p>
    <w:p w:rsidR="00B42B74" w:rsidRPr="00B42B74" w:rsidRDefault="00B42B74" w:rsidP="00B42B74">
      <w:pPr>
        <w:tabs>
          <w:tab w:val="left" w:pos="708"/>
        </w:tabs>
        <w:autoSpaceDN w:val="0"/>
        <w:spacing w:after="0" w:line="240" w:lineRule="auto"/>
        <w:jc w:val="both"/>
        <w:rPr>
          <w:rFonts w:ascii="Times New Roman" w:hAnsi="Times New Roman"/>
          <w:color w:val="000000"/>
          <w:sz w:val="24"/>
          <w:szCs w:val="24"/>
        </w:rPr>
      </w:pPr>
      <w:r w:rsidRPr="00B42B74">
        <w:rPr>
          <w:rFonts w:ascii="Times New Roman" w:hAnsi="Times New Roman"/>
          <w:color w:val="000000"/>
          <w:sz w:val="24"/>
          <w:szCs w:val="24"/>
        </w:rPr>
        <w:tab/>
      </w:r>
    </w:p>
    <w:p w:rsidR="00B42B74" w:rsidRPr="00B42B74" w:rsidRDefault="00B42B74" w:rsidP="00B42B74">
      <w:pPr>
        <w:tabs>
          <w:tab w:val="left" w:pos="708"/>
        </w:tabs>
        <w:autoSpaceDN w:val="0"/>
        <w:spacing w:after="0" w:line="240" w:lineRule="auto"/>
        <w:ind w:firstLine="709"/>
        <w:jc w:val="both"/>
        <w:rPr>
          <w:rFonts w:ascii="Times New Roman" w:hAnsi="Times New Roman"/>
          <w:color w:val="000000"/>
          <w:sz w:val="24"/>
          <w:szCs w:val="24"/>
        </w:rPr>
      </w:pPr>
      <w:r w:rsidRPr="00B42B74">
        <w:rPr>
          <w:rFonts w:ascii="Times New Roman" w:hAnsi="Times New Roman"/>
          <w:color w:val="000000"/>
          <w:sz w:val="24"/>
          <w:szCs w:val="24"/>
        </w:rPr>
        <w:t xml:space="preserve">Процесс изучения дисциплины </w:t>
      </w:r>
      <w:r w:rsidRPr="00B42B74">
        <w:rPr>
          <w:rFonts w:ascii="Times New Roman" w:hAnsi="Times New Roman"/>
          <w:b/>
          <w:color w:val="000000"/>
          <w:sz w:val="24"/>
          <w:szCs w:val="24"/>
        </w:rPr>
        <w:t>«</w:t>
      </w:r>
      <w:r w:rsidRPr="00B42B74">
        <w:rPr>
          <w:rFonts w:ascii="Times New Roman" w:eastAsia="Times New Roman" w:hAnsi="Times New Roman"/>
          <w:b/>
          <w:color w:val="000000"/>
          <w:sz w:val="24"/>
          <w:szCs w:val="24"/>
          <w:lang w:eastAsia="ru-RU"/>
        </w:rPr>
        <w:t>Управление имущественными и земельными отношениями</w:t>
      </w:r>
      <w:r w:rsidRPr="00B42B74">
        <w:rPr>
          <w:rFonts w:ascii="Times New Roman" w:hAnsi="Times New Roman"/>
          <w:color w:val="000000"/>
          <w:sz w:val="24"/>
          <w:szCs w:val="24"/>
        </w:rPr>
        <w:t xml:space="preserve">» направлен на формирование следующих компетенций:  </w:t>
      </w:r>
    </w:p>
    <w:p w:rsidR="00B42B74" w:rsidRPr="00B42B74" w:rsidRDefault="00B42B74" w:rsidP="00B42B74">
      <w:pPr>
        <w:tabs>
          <w:tab w:val="left" w:pos="708"/>
        </w:tabs>
        <w:autoSpaceDN w:val="0"/>
        <w:spacing w:after="0" w:line="240" w:lineRule="auto"/>
        <w:ind w:firstLine="709"/>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42B74" w:rsidRPr="00B42B74" w:rsidTr="00B42B74">
        <w:tc>
          <w:tcPr>
            <w:tcW w:w="3049" w:type="dxa"/>
            <w:vAlign w:val="center"/>
          </w:tcPr>
          <w:p w:rsidR="00B42B74" w:rsidRPr="00B42B74" w:rsidRDefault="00B42B74" w:rsidP="00B42B74">
            <w:pPr>
              <w:tabs>
                <w:tab w:val="left" w:pos="708"/>
              </w:tabs>
              <w:autoSpaceDN w:val="0"/>
              <w:spacing w:after="0" w:line="240" w:lineRule="auto"/>
              <w:jc w:val="center"/>
              <w:rPr>
                <w:rFonts w:ascii="Times New Roman" w:hAnsi="Times New Roman"/>
                <w:color w:val="000000"/>
                <w:sz w:val="24"/>
                <w:szCs w:val="24"/>
              </w:rPr>
            </w:pPr>
            <w:r w:rsidRPr="00B42B74">
              <w:rPr>
                <w:rFonts w:ascii="Times New Roman" w:hAnsi="Times New Roman"/>
                <w:color w:val="000000"/>
                <w:sz w:val="24"/>
                <w:szCs w:val="24"/>
              </w:rPr>
              <w:t xml:space="preserve">Результаты освоения ОПОП (содержание </w:t>
            </w:r>
          </w:p>
          <w:p w:rsidR="00B42B74" w:rsidRPr="00B42B74" w:rsidRDefault="00B42B74" w:rsidP="00B42B74">
            <w:pPr>
              <w:tabs>
                <w:tab w:val="left" w:pos="708"/>
              </w:tabs>
              <w:autoSpaceDN w:val="0"/>
              <w:spacing w:after="0" w:line="240" w:lineRule="auto"/>
              <w:jc w:val="center"/>
              <w:rPr>
                <w:rFonts w:ascii="Times New Roman" w:hAnsi="Times New Roman"/>
                <w:color w:val="000000"/>
                <w:sz w:val="24"/>
                <w:szCs w:val="24"/>
              </w:rPr>
            </w:pPr>
            <w:r w:rsidRPr="00B42B74">
              <w:rPr>
                <w:rFonts w:ascii="Times New Roman" w:hAnsi="Times New Roman"/>
                <w:color w:val="000000"/>
                <w:sz w:val="24"/>
                <w:szCs w:val="24"/>
              </w:rPr>
              <w:t>компетенции)</w:t>
            </w:r>
          </w:p>
        </w:tc>
        <w:tc>
          <w:tcPr>
            <w:tcW w:w="1595" w:type="dxa"/>
            <w:vAlign w:val="center"/>
          </w:tcPr>
          <w:p w:rsidR="00B42B74" w:rsidRPr="00B42B74" w:rsidRDefault="00B42B74" w:rsidP="00B42B74">
            <w:pPr>
              <w:tabs>
                <w:tab w:val="left" w:pos="708"/>
              </w:tabs>
              <w:autoSpaceDN w:val="0"/>
              <w:spacing w:after="0" w:line="240" w:lineRule="auto"/>
              <w:jc w:val="center"/>
              <w:rPr>
                <w:rFonts w:ascii="Times New Roman" w:hAnsi="Times New Roman"/>
                <w:color w:val="000000"/>
                <w:sz w:val="24"/>
                <w:szCs w:val="24"/>
              </w:rPr>
            </w:pPr>
            <w:r w:rsidRPr="00B42B74">
              <w:rPr>
                <w:rFonts w:ascii="Times New Roman" w:hAnsi="Times New Roman"/>
                <w:color w:val="000000"/>
                <w:sz w:val="24"/>
                <w:szCs w:val="24"/>
              </w:rPr>
              <w:t xml:space="preserve">Код </w:t>
            </w:r>
          </w:p>
          <w:p w:rsidR="00B42B74" w:rsidRPr="00B42B74" w:rsidRDefault="00B42B74" w:rsidP="00B42B74">
            <w:pPr>
              <w:tabs>
                <w:tab w:val="left" w:pos="708"/>
              </w:tabs>
              <w:autoSpaceDN w:val="0"/>
              <w:spacing w:after="0" w:line="240" w:lineRule="auto"/>
              <w:jc w:val="center"/>
              <w:rPr>
                <w:rFonts w:ascii="Times New Roman" w:hAnsi="Times New Roman"/>
                <w:color w:val="000000"/>
                <w:sz w:val="24"/>
                <w:szCs w:val="24"/>
              </w:rPr>
            </w:pPr>
            <w:r w:rsidRPr="00B42B74">
              <w:rPr>
                <w:rFonts w:ascii="Times New Roman" w:hAnsi="Times New Roman"/>
                <w:color w:val="000000"/>
                <w:sz w:val="24"/>
                <w:szCs w:val="24"/>
              </w:rPr>
              <w:t>компетенции</w:t>
            </w:r>
          </w:p>
        </w:tc>
        <w:tc>
          <w:tcPr>
            <w:tcW w:w="4927" w:type="dxa"/>
            <w:vAlign w:val="center"/>
          </w:tcPr>
          <w:p w:rsidR="00B42B74" w:rsidRPr="00B42B74" w:rsidRDefault="00B42B74" w:rsidP="00B42B74">
            <w:pPr>
              <w:tabs>
                <w:tab w:val="left" w:pos="708"/>
              </w:tabs>
              <w:autoSpaceDN w:val="0"/>
              <w:spacing w:after="0" w:line="240" w:lineRule="auto"/>
              <w:jc w:val="center"/>
              <w:rPr>
                <w:rFonts w:ascii="Times New Roman" w:hAnsi="Times New Roman"/>
                <w:color w:val="000000"/>
                <w:sz w:val="24"/>
                <w:szCs w:val="24"/>
              </w:rPr>
            </w:pPr>
            <w:r w:rsidRPr="00B42B74">
              <w:rPr>
                <w:rFonts w:ascii="Times New Roman" w:hAnsi="Times New Roman"/>
                <w:color w:val="000000"/>
                <w:sz w:val="24"/>
                <w:szCs w:val="24"/>
              </w:rPr>
              <w:t xml:space="preserve">Перечень планируемых результатов </w:t>
            </w:r>
          </w:p>
          <w:p w:rsidR="00B42B74" w:rsidRPr="00B42B74" w:rsidRDefault="00B42B74" w:rsidP="00B42B74">
            <w:pPr>
              <w:tabs>
                <w:tab w:val="left" w:pos="708"/>
              </w:tabs>
              <w:autoSpaceDN w:val="0"/>
              <w:spacing w:after="0" w:line="240" w:lineRule="auto"/>
              <w:jc w:val="center"/>
              <w:rPr>
                <w:rFonts w:ascii="Times New Roman" w:hAnsi="Times New Roman"/>
                <w:color w:val="000000"/>
                <w:sz w:val="24"/>
                <w:szCs w:val="24"/>
              </w:rPr>
            </w:pPr>
            <w:r w:rsidRPr="00B42B74">
              <w:rPr>
                <w:rFonts w:ascii="Times New Roman" w:hAnsi="Times New Roman"/>
                <w:color w:val="000000"/>
                <w:sz w:val="24"/>
                <w:szCs w:val="24"/>
              </w:rPr>
              <w:t>обучения по дисциплине</w:t>
            </w:r>
          </w:p>
        </w:tc>
      </w:tr>
      <w:tr w:rsidR="00B42B74" w:rsidRPr="00B42B74" w:rsidTr="00B42B74">
        <w:trPr>
          <w:trHeight w:val="1122"/>
        </w:trPr>
        <w:tc>
          <w:tcPr>
            <w:tcW w:w="3049" w:type="dxa"/>
            <w:vAlign w:val="center"/>
          </w:tcPr>
          <w:p w:rsidR="00B42B74" w:rsidRPr="00B42B74" w:rsidRDefault="00B42B74" w:rsidP="00B42B74">
            <w:pPr>
              <w:tabs>
                <w:tab w:val="left" w:pos="708"/>
              </w:tabs>
              <w:autoSpaceDN w:val="0"/>
              <w:spacing w:after="0" w:line="240" w:lineRule="auto"/>
              <w:rPr>
                <w:rFonts w:ascii="Times New Roman" w:hAnsi="Times New Roman"/>
                <w:color w:val="000000"/>
                <w:sz w:val="24"/>
                <w:szCs w:val="24"/>
              </w:rPr>
            </w:pPr>
            <w:r w:rsidRPr="00B42B74">
              <w:rPr>
                <w:rFonts w:ascii="Times New Roman" w:eastAsia="Times New Roman" w:hAnsi="Times New Roman"/>
                <w:color w:val="000000"/>
                <w:sz w:val="24"/>
                <w:szCs w:val="24"/>
                <w:lang w:eastAsia="ru-RU"/>
              </w:rPr>
              <w:t>умением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tc>
        <w:tc>
          <w:tcPr>
            <w:tcW w:w="1595" w:type="dxa"/>
            <w:vAlign w:val="center"/>
          </w:tcPr>
          <w:p w:rsidR="00B42B74" w:rsidRPr="00B42B74" w:rsidRDefault="00B42B74" w:rsidP="00B42B74">
            <w:pPr>
              <w:tabs>
                <w:tab w:val="left" w:pos="708"/>
              </w:tabs>
              <w:autoSpaceDN w:val="0"/>
              <w:spacing w:after="0" w:line="240" w:lineRule="auto"/>
              <w:jc w:val="center"/>
              <w:rPr>
                <w:rFonts w:ascii="Times New Roman" w:hAnsi="Times New Roman"/>
                <w:color w:val="000000"/>
                <w:sz w:val="24"/>
                <w:szCs w:val="24"/>
              </w:rPr>
            </w:pPr>
            <w:r w:rsidRPr="00B42B74">
              <w:rPr>
                <w:rFonts w:ascii="Times New Roman" w:eastAsia="Times New Roman" w:hAnsi="Times New Roman"/>
                <w:color w:val="000000"/>
                <w:sz w:val="24"/>
                <w:szCs w:val="24"/>
                <w:lang w:eastAsia="ru-RU"/>
              </w:rPr>
              <w:t>ПК-3</w:t>
            </w:r>
          </w:p>
        </w:tc>
        <w:tc>
          <w:tcPr>
            <w:tcW w:w="4927" w:type="dxa"/>
            <w:vAlign w:val="center"/>
          </w:tcPr>
          <w:p w:rsidR="00B42B74" w:rsidRPr="00B42B74" w:rsidRDefault="00B42B74" w:rsidP="00B42B74">
            <w:pPr>
              <w:tabs>
                <w:tab w:val="left" w:pos="318"/>
              </w:tabs>
              <w:spacing w:after="0" w:line="240" w:lineRule="auto"/>
              <w:ind w:left="34"/>
              <w:contextualSpacing/>
              <w:jc w:val="both"/>
              <w:rPr>
                <w:rFonts w:ascii="Times New Roman" w:hAnsi="Times New Roman"/>
                <w:i/>
                <w:color w:val="000000"/>
                <w:sz w:val="24"/>
                <w:szCs w:val="24"/>
              </w:rPr>
            </w:pPr>
            <w:r w:rsidRPr="00B42B74">
              <w:rPr>
                <w:rFonts w:ascii="Times New Roman" w:hAnsi="Times New Roman"/>
                <w:i/>
                <w:color w:val="000000"/>
                <w:sz w:val="24"/>
                <w:szCs w:val="24"/>
              </w:rPr>
              <w:t xml:space="preserve">Знать: </w:t>
            </w:r>
          </w:p>
          <w:p w:rsidR="00B42B74" w:rsidRPr="00B42B74" w:rsidRDefault="00B42B74" w:rsidP="00B42B74">
            <w:pPr>
              <w:widowControl w:val="0"/>
              <w:numPr>
                <w:ilvl w:val="0"/>
                <w:numId w:val="25"/>
              </w:numPr>
              <w:tabs>
                <w:tab w:val="left" w:pos="318"/>
              </w:tabs>
              <w:autoSpaceDE w:val="0"/>
              <w:autoSpaceDN w:val="0"/>
              <w:adjustRightInd w:val="0"/>
              <w:spacing w:after="0" w:line="240" w:lineRule="auto"/>
              <w:ind w:left="34"/>
              <w:contextualSpacing/>
              <w:rPr>
                <w:rFonts w:ascii="Times New Roman" w:hAnsi="Times New Roman"/>
                <w:bCs/>
                <w:color w:val="000000"/>
                <w:sz w:val="24"/>
                <w:szCs w:val="24"/>
              </w:rPr>
            </w:pPr>
            <w:r w:rsidRPr="00B42B74">
              <w:rPr>
                <w:rFonts w:ascii="Times New Roman" w:hAnsi="Times New Roman"/>
                <w:bCs/>
                <w:color w:val="000000"/>
                <w:sz w:val="24"/>
                <w:szCs w:val="24"/>
              </w:rPr>
              <w:t xml:space="preserve">основные положения законодательства Российской Федерации в области размещения государственных и муниципальных заказов; полномочия комиссий по размещению государственных закупок; способы размещения государственных заказов; </w:t>
            </w:r>
          </w:p>
          <w:p w:rsidR="00B42B74" w:rsidRPr="00B42B74" w:rsidRDefault="00B42B74" w:rsidP="00B42B74">
            <w:pPr>
              <w:widowControl w:val="0"/>
              <w:numPr>
                <w:ilvl w:val="0"/>
                <w:numId w:val="25"/>
              </w:numPr>
              <w:tabs>
                <w:tab w:val="left" w:pos="318"/>
              </w:tabs>
              <w:autoSpaceDE w:val="0"/>
              <w:autoSpaceDN w:val="0"/>
              <w:adjustRightInd w:val="0"/>
              <w:spacing w:after="0" w:line="240" w:lineRule="auto"/>
              <w:ind w:left="34"/>
              <w:contextualSpacing/>
              <w:rPr>
                <w:rFonts w:ascii="Times New Roman" w:hAnsi="Times New Roman"/>
                <w:bCs/>
                <w:color w:val="000000"/>
                <w:sz w:val="24"/>
                <w:szCs w:val="24"/>
              </w:rPr>
            </w:pPr>
            <w:r w:rsidRPr="00B42B74">
              <w:rPr>
                <w:rFonts w:ascii="Times New Roman" w:hAnsi="Times New Roman"/>
                <w:bCs/>
                <w:color w:val="000000"/>
                <w:sz w:val="24"/>
                <w:szCs w:val="24"/>
              </w:rPr>
              <w:t xml:space="preserve">процедуры различных способов размещения государственных и муниципальных закупок, их содержание; специфику размещения закупок; условия и </w:t>
            </w:r>
            <w:r w:rsidRPr="00B42B74">
              <w:rPr>
                <w:rFonts w:ascii="Times New Roman" w:hAnsi="Times New Roman"/>
                <w:bCs/>
                <w:color w:val="000000"/>
                <w:sz w:val="24"/>
                <w:szCs w:val="24"/>
              </w:rPr>
              <w:lastRenderedPageBreak/>
              <w:t>порядок заключения и исполнения государственных и муниципальных контрактов</w:t>
            </w:r>
          </w:p>
          <w:p w:rsidR="00B42B74" w:rsidRPr="00B42B74" w:rsidRDefault="00B42B74" w:rsidP="00B42B74">
            <w:pPr>
              <w:tabs>
                <w:tab w:val="left" w:pos="318"/>
              </w:tabs>
              <w:spacing w:after="0" w:line="240" w:lineRule="auto"/>
              <w:ind w:left="34"/>
              <w:contextualSpacing/>
              <w:rPr>
                <w:rFonts w:ascii="Times New Roman" w:hAnsi="Times New Roman"/>
                <w:i/>
                <w:color w:val="000000"/>
                <w:sz w:val="24"/>
                <w:szCs w:val="24"/>
              </w:rPr>
            </w:pPr>
            <w:r w:rsidRPr="00B42B74">
              <w:rPr>
                <w:rFonts w:ascii="Times New Roman" w:hAnsi="Times New Roman"/>
                <w:i/>
                <w:color w:val="000000"/>
                <w:sz w:val="24"/>
                <w:szCs w:val="24"/>
              </w:rPr>
              <w:t xml:space="preserve">Уметь: </w:t>
            </w:r>
          </w:p>
          <w:p w:rsidR="00B42B74" w:rsidRPr="00B42B74" w:rsidRDefault="00B42B74" w:rsidP="00B42B74">
            <w:pPr>
              <w:widowControl w:val="0"/>
              <w:numPr>
                <w:ilvl w:val="0"/>
                <w:numId w:val="25"/>
              </w:numPr>
              <w:tabs>
                <w:tab w:val="left" w:pos="318"/>
              </w:tabs>
              <w:autoSpaceDE w:val="0"/>
              <w:autoSpaceDN w:val="0"/>
              <w:adjustRightInd w:val="0"/>
              <w:spacing w:after="0" w:line="240" w:lineRule="auto"/>
              <w:ind w:left="34"/>
              <w:contextualSpacing/>
              <w:rPr>
                <w:rFonts w:ascii="Times New Roman" w:hAnsi="Times New Roman"/>
                <w:bCs/>
                <w:color w:val="000000"/>
                <w:sz w:val="24"/>
                <w:szCs w:val="24"/>
              </w:rPr>
            </w:pPr>
            <w:r w:rsidRPr="00B42B74">
              <w:rPr>
                <w:rFonts w:ascii="Times New Roman" w:hAnsi="Times New Roman"/>
                <w:bCs/>
                <w:color w:val="000000"/>
                <w:sz w:val="24"/>
                <w:szCs w:val="24"/>
              </w:rPr>
              <w:t xml:space="preserve">применять на практике положения законов и нормативных актов Российской Федерации о размещении государственных закупок; </w:t>
            </w:r>
          </w:p>
          <w:p w:rsidR="00B42B74" w:rsidRPr="00B42B74" w:rsidRDefault="00B42B74" w:rsidP="00B42B74">
            <w:pPr>
              <w:widowControl w:val="0"/>
              <w:numPr>
                <w:ilvl w:val="0"/>
                <w:numId w:val="25"/>
              </w:numPr>
              <w:tabs>
                <w:tab w:val="left" w:pos="318"/>
              </w:tabs>
              <w:autoSpaceDE w:val="0"/>
              <w:autoSpaceDN w:val="0"/>
              <w:adjustRightInd w:val="0"/>
              <w:spacing w:after="0" w:line="240" w:lineRule="auto"/>
              <w:ind w:left="34"/>
              <w:contextualSpacing/>
              <w:rPr>
                <w:rFonts w:ascii="Times New Roman" w:hAnsi="Times New Roman"/>
                <w:bCs/>
                <w:color w:val="000000"/>
                <w:sz w:val="24"/>
                <w:szCs w:val="24"/>
              </w:rPr>
            </w:pPr>
            <w:r w:rsidRPr="00B42B74">
              <w:rPr>
                <w:rFonts w:ascii="Times New Roman" w:hAnsi="Times New Roman"/>
                <w:bCs/>
                <w:color w:val="000000"/>
                <w:sz w:val="24"/>
                <w:szCs w:val="24"/>
              </w:rPr>
              <w:t>применять информационные технологии при размещении государственных закупок</w:t>
            </w:r>
          </w:p>
          <w:p w:rsidR="00B42B74" w:rsidRPr="00B42B74" w:rsidRDefault="00B42B74" w:rsidP="00B42B74">
            <w:pPr>
              <w:tabs>
                <w:tab w:val="left" w:pos="318"/>
              </w:tabs>
              <w:spacing w:after="0" w:line="240" w:lineRule="auto"/>
              <w:ind w:left="34"/>
              <w:contextualSpacing/>
              <w:rPr>
                <w:rFonts w:ascii="Times New Roman" w:hAnsi="Times New Roman"/>
                <w:color w:val="000000"/>
                <w:sz w:val="24"/>
                <w:szCs w:val="24"/>
              </w:rPr>
            </w:pPr>
            <w:r w:rsidRPr="00B42B74">
              <w:rPr>
                <w:rFonts w:ascii="Times New Roman" w:hAnsi="Times New Roman"/>
                <w:i/>
                <w:color w:val="000000"/>
                <w:sz w:val="24"/>
                <w:szCs w:val="24"/>
              </w:rPr>
              <w:t>Владеть:</w:t>
            </w:r>
            <w:r w:rsidRPr="00B42B74">
              <w:rPr>
                <w:rFonts w:ascii="Times New Roman" w:hAnsi="Times New Roman"/>
                <w:color w:val="000000"/>
                <w:sz w:val="24"/>
                <w:szCs w:val="24"/>
              </w:rPr>
              <w:t xml:space="preserve"> </w:t>
            </w:r>
          </w:p>
          <w:p w:rsidR="00B42B74" w:rsidRPr="00B42B74" w:rsidRDefault="00B42B74" w:rsidP="00B42B74">
            <w:pPr>
              <w:widowControl w:val="0"/>
              <w:numPr>
                <w:ilvl w:val="0"/>
                <w:numId w:val="25"/>
              </w:numPr>
              <w:tabs>
                <w:tab w:val="left" w:pos="318"/>
              </w:tabs>
              <w:autoSpaceDE w:val="0"/>
              <w:autoSpaceDN w:val="0"/>
              <w:adjustRightInd w:val="0"/>
              <w:spacing w:after="0" w:line="240" w:lineRule="auto"/>
              <w:ind w:left="34"/>
              <w:contextualSpacing/>
              <w:rPr>
                <w:color w:val="000000"/>
                <w:sz w:val="24"/>
                <w:szCs w:val="24"/>
              </w:rPr>
            </w:pPr>
            <w:r w:rsidRPr="00B42B74">
              <w:rPr>
                <w:rFonts w:ascii="Times New Roman" w:hAnsi="Times New Roman"/>
                <w:bCs/>
                <w:color w:val="000000"/>
                <w:sz w:val="24"/>
                <w:szCs w:val="24"/>
              </w:rPr>
              <w:t xml:space="preserve">навыками разработки пакетов документации к проведению любых способов размещения государственных заказов и подготовки проектов государственных контрактов на поставку товаров, </w:t>
            </w:r>
          </w:p>
          <w:p w:rsidR="00B42B74" w:rsidRPr="00B42B74" w:rsidRDefault="00B42B74" w:rsidP="00B42B74">
            <w:pPr>
              <w:widowControl w:val="0"/>
              <w:numPr>
                <w:ilvl w:val="0"/>
                <w:numId w:val="25"/>
              </w:numPr>
              <w:tabs>
                <w:tab w:val="left" w:pos="318"/>
              </w:tabs>
              <w:autoSpaceDE w:val="0"/>
              <w:autoSpaceDN w:val="0"/>
              <w:adjustRightInd w:val="0"/>
              <w:spacing w:after="0" w:line="240" w:lineRule="auto"/>
              <w:ind w:left="34"/>
              <w:contextualSpacing/>
              <w:rPr>
                <w:color w:val="000000"/>
                <w:sz w:val="24"/>
                <w:szCs w:val="24"/>
              </w:rPr>
            </w:pPr>
            <w:r w:rsidRPr="00B42B74">
              <w:rPr>
                <w:rFonts w:ascii="Times New Roman" w:hAnsi="Times New Roman"/>
                <w:bCs/>
                <w:color w:val="000000"/>
                <w:sz w:val="24"/>
                <w:szCs w:val="24"/>
              </w:rPr>
              <w:t>выполнение работ, оказание услуг</w:t>
            </w:r>
          </w:p>
        </w:tc>
      </w:tr>
      <w:tr w:rsidR="00B42B74" w:rsidRPr="00B42B74" w:rsidTr="00B42B74">
        <w:trPr>
          <w:trHeight w:val="1122"/>
        </w:trPr>
        <w:tc>
          <w:tcPr>
            <w:tcW w:w="3049" w:type="dxa"/>
            <w:vAlign w:val="center"/>
          </w:tcPr>
          <w:p w:rsidR="00B42B74" w:rsidRPr="00B42B74" w:rsidRDefault="00B42B74" w:rsidP="00B42B74">
            <w:pPr>
              <w:tabs>
                <w:tab w:val="left" w:pos="708"/>
              </w:tabs>
              <w:autoSpaceDN w:val="0"/>
              <w:spacing w:after="0" w:line="240" w:lineRule="auto"/>
              <w:rPr>
                <w:rFonts w:ascii="Times New Roman" w:hAnsi="Times New Roman"/>
                <w:sz w:val="24"/>
                <w:szCs w:val="24"/>
              </w:rPr>
            </w:pPr>
            <w:r w:rsidRPr="00B42B74">
              <w:rPr>
                <w:rFonts w:ascii="Times New Roman" w:hAnsi="Times New Roman"/>
                <w:sz w:val="24"/>
                <w:szCs w:val="24"/>
              </w:rPr>
              <w:lastRenderedPageBreak/>
              <w:t>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адаптировать основные математические модели к конкретным задачам управления</w:t>
            </w:r>
          </w:p>
        </w:tc>
        <w:tc>
          <w:tcPr>
            <w:tcW w:w="1595" w:type="dxa"/>
            <w:vAlign w:val="center"/>
          </w:tcPr>
          <w:p w:rsidR="00B42B74" w:rsidRPr="00B42B74" w:rsidRDefault="00B42B74" w:rsidP="00B42B74">
            <w:pPr>
              <w:tabs>
                <w:tab w:val="left" w:pos="708"/>
              </w:tabs>
              <w:autoSpaceDN w:val="0"/>
              <w:spacing w:after="0" w:line="240" w:lineRule="auto"/>
              <w:jc w:val="center"/>
              <w:rPr>
                <w:rFonts w:ascii="Times New Roman" w:hAnsi="Times New Roman"/>
                <w:sz w:val="24"/>
                <w:szCs w:val="24"/>
              </w:rPr>
            </w:pPr>
            <w:r w:rsidRPr="00B42B74">
              <w:rPr>
                <w:rFonts w:ascii="Times New Roman" w:hAnsi="Times New Roman"/>
                <w:sz w:val="24"/>
                <w:szCs w:val="24"/>
              </w:rPr>
              <w:t>ПК-7</w:t>
            </w:r>
          </w:p>
        </w:tc>
        <w:tc>
          <w:tcPr>
            <w:tcW w:w="4927" w:type="dxa"/>
            <w:vAlign w:val="center"/>
          </w:tcPr>
          <w:p w:rsidR="00B42B74" w:rsidRPr="00B42B74" w:rsidRDefault="00B42B74" w:rsidP="00B42B74">
            <w:pPr>
              <w:tabs>
                <w:tab w:val="left" w:pos="318"/>
              </w:tabs>
              <w:autoSpaceDN w:val="0"/>
              <w:spacing w:after="0" w:line="240" w:lineRule="auto"/>
              <w:ind w:firstLine="34"/>
              <w:rPr>
                <w:rFonts w:ascii="Times New Roman" w:hAnsi="Times New Roman"/>
                <w:i/>
                <w:sz w:val="24"/>
                <w:szCs w:val="24"/>
              </w:rPr>
            </w:pPr>
            <w:r w:rsidRPr="00B42B74">
              <w:rPr>
                <w:rFonts w:ascii="Times New Roman" w:hAnsi="Times New Roman"/>
                <w:i/>
                <w:sz w:val="24"/>
                <w:szCs w:val="24"/>
              </w:rPr>
              <w:t xml:space="preserve">Знать: </w:t>
            </w:r>
          </w:p>
          <w:p w:rsidR="00B42B74" w:rsidRPr="00B42B74" w:rsidRDefault="00B42B74" w:rsidP="00B42B74">
            <w:pPr>
              <w:widowControl w:val="0"/>
              <w:numPr>
                <w:ilvl w:val="0"/>
                <w:numId w:val="3"/>
              </w:numPr>
              <w:tabs>
                <w:tab w:val="left" w:pos="318"/>
              </w:tabs>
              <w:autoSpaceDE w:val="0"/>
              <w:autoSpaceDN w:val="0"/>
              <w:adjustRightInd w:val="0"/>
              <w:spacing w:after="0" w:line="240" w:lineRule="auto"/>
              <w:ind w:firstLine="34"/>
              <w:rPr>
                <w:rFonts w:ascii="Times New Roman" w:hAnsi="Times New Roman"/>
                <w:sz w:val="24"/>
                <w:szCs w:val="24"/>
              </w:rPr>
            </w:pPr>
            <w:r w:rsidRPr="00B42B74">
              <w:rPr>
                <w:rFonts w:ascii="Times New Roman" w:hAnsi="Times New Roman"/>
                <w:sz w:val="24"/>
                <w:szCs w:val="24"/>
              </w:rPr>
              <w:t xml:space="preserve">методологию государственного и муниципального прогнозирования и планирования; </w:t>
            </w:r>
          </w:p>
          <w:p w:rsidR="00B42B74" w:rsidRPr="00B42B74" w:rsidRDefault="00B42B74" w:rsidP="00B42B74">
            <w:pPr>
              <w:widowControl w:val="0"/>
              <w:numPr>
                <w:ilvl w:val="0"/>
                <w:numId w:val="3"/>
              </w:numPr>
              <w:tabs>
                <w:tab w:val="left" w:pos="318"/>
              </w:tabs>
              <w:autoSpaceDE w:val="0"/>
              <w:autoSpaceDN w:val="0"/>
              <w:adjustRightInd w:val="0"/>
              <w:spacing w:after="0" w:line="240" w:lineRule="auto"/>
              <w:ind w:firstLine="34"/>
              <w:rPr>
                <w:rFonts w:ascii="Times New Roman" w:hAnsi="Times New Roman"/>
                <w:sz w:val="24"/>
                <w:szCs w:val="24"/>
              </w:rPr>
            </w:pPr>
            <w:r w:rsidRPr="00B42B74">
              <w:rPr>
                <w:rFonts w:ascii="Times New Roman" w:hAnsi="Times New Roman"/>
                <w:sz w:val="24"/>
                <w:szCs w:val="24"/>
              </w:rPr>
              <w:t xml:space="preserve"> математические методы и модели прогнозирования</w:t>
            </w:r>
          </w:p>
          <w:p w:rsidR="00B42B74" w:rsidRPr="00B42B74" w:rsidRDefault="00B42B74" w:rsidP="00B42B74">
            <w:pPr>
              <w:tabs>
                <w:tab w:val="left" w:pos="318"/>
              </w:tabs>
              <w:autoSpaceDN w:val="0"/>
              <w:spacing w:after="0" w:line="240" w:lineRule="auto"/>
              <w:ind w:firstLine="34"/>
              <w:rPr>
                <w:rFonts w:ascii="Times New Roman" w:hAnsi="Times New Roman"/>
                <w:i/>
                <w:sz w:val="24"/>
                <w:szCs w:val="24"/>
              </w:rPr>
            </w:pPr>
            <w:r w:rsidRPr="00B42B74">
              <w:rPr>
                <w:rFonts w:ascii="Times New Roman" w:hAnsi="Times New Roman"/>
                <w:i/>
                <w:sz w:val="24"/>
                <w:szCs w:val="24"/>
              </w:rPr>
              <w:t xml:space="preserve">Уметь: </w:t>
            </w:r>
          </w:p>
          <w:p w:rsidR="00B42B74" w:rsidRPr="00B42B74" w:rsidRDefault="00B42B74" w:rsidP="00B42B74">
            <w:pPr>
              <w:widowControl w:val="0"/>
              <w:numPr>
                <w:ilvl w:val="0"/>
                <w:numId w:val="3"/>
              </w:numPr>
              <w:tabs>
                <w:tab w:val="left" w:pos="318"/>
              </w:tabs>
              <w:autoSpaceDE w:val="0"/>
              <w:autoSpaceDN w:val="0"/>
              <w:adjustRightInd w:val="0"/>
              <w:spacing w:after="0" w:line="240" w:lineRule="auto"/>
              <w:ind w:firstLine="34"/>
              <w:rPr>
                <w:rFonts w:ascii="Times New Roman" w:hAnsi="Times New Roman"/>
                <w:sz w:val="24"/>
                <w:szCs w:val="24"/>
              </w:rPr>
            </w:pPr>
            <w:r w:rsidRPr="00B42B74">
              <w:rPr>
                <w:rFonts w:ascii="Times New Roman" w:eastAsia="Times New Roman" w:hAnsi="Times New Roman"/>
                <w:sz w:val="24"/>
                <w:szCs w:val="24"/>
                <w:lang w:eastAsia="ru-RU"/>
              </w:rPr>
              <w:t xml:space="preserve">применять  методы прогнозирования и планирования для решения конкретных задач управления на государственном и муниципальном уровне; </w:t>
            </w:r>
          </w:p>
          <w:p w:rsidR="00B42B74" w:rsidRPr="00B42B74" w:rsidRDefault="00B42B74" w:rsidP="00B42B74">
            <w:pPr>
              <w:widowControl w:val="0"/>
              <w:numPr>
                <w:ilvl w:val="0"/>
                <w:numId w:val="3"/>
              </w:numPr>
              <w:tabs>
                <w:tab w:val="left" w:pos="318"/>
              </w:tabs>
              <w:autoSpaceDE w:val="0"/>
              <w:autoSpaceDN w:val="0"/>
              <w:adjustRightInd w:val="0"/>
              <w:spacing w:after="0" w:line="240" w:lineRule="auto"/>
              <w:ind w:firstLine="34"/>
              <w:rPr>
                <w:rFonts w:ascii="Times New Roman" w:hAnsi="Times New Roman"/>
                <w:sz w:val="24"/>
                <w:szCs w:val="24"/>
              </w:rPr>
            </w:pPr>
            <w:r w:rsidRPr="00B42B74">
              <w:rPr>
                <w:rFonts w:ascii="Times New Roman" w:hAnsi="Times New Roman"/>
                <w:sz w:val="24"/>
                <w:szCs w:val="24"/>
              </w:rPr>
              <w:t xml:space="preserve">применять математические методы и модели прогнозирования для решения задач управления </w:t>
            </w:r>
            <w:r w:rsidRPr="00B42B74">
              <w:rPr>
                <w:rFonts w:ascii="Times New Roman" w:eastAsia="Times New Roman" w:hAnsi="Times New Roman"/>
                <w:sz w:val="24"/>
                <w:szCs w:val="24"/>
                <w:lang w:eastAsia="ru-RU"/>
              </w:rPr>
              <w:t>на государственном и муниципальном уровне</w:t>
            </w:r>
          </w:p>
          <w:p w:rsidR="00B42B74" w:rsidRPr="00B42B74" w:rsidRDefault="00B42B74" w:rsidP="00B42B74">
            <w:pPr>
              <w:tabs>
                <w:tab w:val="left" w:pos="318"/>
              </w:tabs>
              <w:autoSpaceDN w:val="0"/>
              <w:spacing w:after="0" w:line="240" w:lineRule="auto"/>
              <w:ind w:firstLine="34"/>
              <w:rPr>
                <w:rFonts w:ascii="Times New Roman" w:hAnsi="Times New Roman"/>
                <w:sz w:val="24"/>
                <w:szCs w:val="24"/>
              </w:rPr>
            </w:pPr>
            <w:r w:rsidRPr="00B42B74">
              <w:rPr>
                <w:rFonts w:ascii="Times New Roman" w:hAnsi="Times New Roman"/>
                <w:i/>
                <w:sz w:val="24"/>
                <w:szCs w:val="24"/>
              </w:rPr>
              <w:t>Владеть:</w:t>
            </w:r>
            <w:r w:rsidRPr="00B42B74">
              <w:rPr>
                <w:rFonts w:ascii="Times New Roman" w:hAnsi="Times New Roman"/>
                <w:sz w:val="24"/>
                <w:szCs w:val="24"/>
              </w:rPr>
              <w:t xml:space="preserve"> </w:t>
            </w:r>
          </w:p>
          <w:p w:rsidR="00B42B74" w:rsidRPr="00B42B74" w:rsidRDefault="00B42B74" w:rsidP="00B42B74">
            <w:pPr>
              <w:widowControl w:val="0"/>
              <w:numPr>
                <w:ilvl w:val="0"/>
                <w:numId w:val="4"/>
              </w:numPr>
              <w:tabs>
                <w:tab w:val="left" w:pos="318"/>
              </w:tabs>
              <w:autoSpaceDE w:val="0"/>
              <w:autoSpaceDN w:val="0"/>
              <w:adjustRightInd w:val="0"/>
              <w:spacing w:after="0" w:line="240" w:lineRule="auto"/>
              <w:ind w:firstLine="34"/>
              <w:rPr>
                <w:rFonts w:ascii="Times New Roman" w:hAnsi="Times New Roman"/>
                <w:sz w:val="24"/>
                <w:szCs w:val="24"/>
              </w:rPr>
            </w:pPr>
            <w:r w:rsidRPr="00B42B74">
              <w:rPr>
                <w:rFonts w:ascii="Times New Roman" w:hAnsi="Times New Roman"/>
                <w:sz w:val="24"/>
                <w:szCs w:val="24"/>
              </w:rPr>
              <w:t>навыками применения математических методов для составления прогнозов и планов на государственном и муниципальном уровнях управления;</w:t>
            </w:r>
          </w:p>
          <w:p w:rsidR="00B42B74" w:rsidRPr="00B42B74" w:rsidRDefault="00B42B74" w:rsidP="00B42B74">
            <w:pPr>
              <w:widowControl w:val="0"/>
              <w:numPr>
                <w:ilvl w:val="0"/>
                <w:numId w:val="4"/>
              </w:numPr>
              <w:tabs>
                <w:tab w:val="left" w:pos="318"/>
              </w:tabs>
              <w:autoSpaceDE w:val="0"/>
              <w:autoSpaceDN w:val="0"/>
              <w:adjustRightInd w:val="0"/>
              <w:spacing w:after="0" w:line="240" w:lineRule="auto"/>
              <w:ind w:firstLine="34"/>
              <w:rPr>
                <w:rFonts w:ascii="Times New Roman" w:hAnsi="Times New Roman"/>
                <w:sz w:val="24"/>
                <w:szCs w:val="24"/>
              </w:rPr>
            </w:pPr>
            <w:r w:rsidRPr="00B42B74">
              <w:rPr>
                <w:rFonts w:ascii="Times New Roman" w:hAnsi="Times New Roman"/>
                <w:sz w:val="24"/>
                <w:szCs w:val="24"/>
              </w:rPr>
              <w:t xml:space="preserve">навыками математического моделирования социально-экономического развития  </w:t>
            </w:r>
          </w:p>
        </w:tc>
      </w:tr>
    </w:tbl>
    <w:p w:rsidR="00B42B74" w:rsidRPr="00B42B74" w:rsidRDefault="00B42B74" w:rsidP="00B42B74">
      <w:pPr>
        <w:tabs>
          <w:tab w:val="left" w:pos="708"/>
        </w:tabs>
        <w:autoSpaceDN w:val="0"/>
        <w:spacing w:after="0" w:line="240" w:lineRule="auto"/>
        <w:jc w:val="both"/>
        <w:rPr>
          <w:rFonts w:ascii="Times New Roman" w:hAnsi="Times New Roman"/>
          <w:color w:val="000000"/>
          <w:sz w:val="24"/>
          <w:szCs w:val="24"/>
        </w:rPr>
      </w:pPr>
    </w:p>
    <w:p w:rsidR="00B42B74" w:rsidRPr="00B42B74" w:rsidRDefault="00B42B74" w:rsidP="00B42B74">
      <w:pPr>
        <w:widowControl w:val="0"/>
        <w:numPr>
          <w:ilvl w:val="0"/>
          <w:numId w:val="2"/>
        </w:numPr>
        <w:autoSpaceDE w:val="0"/>
        <w:autoSpaceDN w:val="0"/>
        <w:adjustRightInd w:val="0"/>
        <w:spacing w:after="0" w:line="240" w:lineRule="auto"/>
        <w:ind w:firstLine="709"/>
        <w:contextualSpacing/>
        <w:jc w:val="both"/>
        <w:rPr>
          <w:rFonts w:ascii="Times New Roman" w:hAnsi="Times New Roman"/>
          <w:b/>
          <w:color w:val="000000"/>
          <w:sz w:val="24"/>
          <w:szCs w:val="24"/>
        </w:rPr>
      </w:pPr>
      <w:r w:rsidRPr="00B42B74">
        <w:rPr>
          <w:rFonts w:ascii="Times New Roman" w:hAnsi="Times New Roman"/>
          <w:b/>
          <w:color w:val="000000"/>
          <w:sz w:val="24"/>
          <w:szCs w:val="24"/>
        </w:rPr>
        <w:t>Указание места дисциплины в структуре образовательной программы</w:t>
      </w:r>
    </w:p>
    <w:p w:rsidR="00B42B74" w:rsidRPr="00B42B74" w:rsidRDefault="00B42B74" w:rsidP="00B42B74">
      <w:pPr>
        <w:tabs>
          <w:tab w:val="left" w:pos="708"/>
        </w:tabs>
        <w:autoSpaceDN w:val="0"/>
        <w:spacing w:after="0" w:line="240" w:lineRule="auto"/>
        <w:ind w:firstLine="709"/>
        <w:jc w:val="both"/>
        <w:rPr>
          <w:rFonts w:ascii="Times New Roman" w:hAnsi="Times New Roman"/>
          <w:sz w:val="24"/>
          <w:szCs w:val="24"/>
        </w:rPr>
      </w:pPr>
      <w:r w:rsidRPr="00B42B74">
        <w:rPr>
          <w:rFonts w:ascii="Times New Roman" w:eastAsia="Times New Roman" w:hAnsi="Times New Roman"/>
          <w:sz w:val="24"/>
          <w:szCs w:val="24"/>
          <w:lang w:eastAsia="ru-RU"/>
        </w:rPr>
        <w:t xml:space="preserve">Дисциплина </w:t>
      </w:r>
      <w:r w:rsidRPr="00B42B74">
        <w:rPr>
          <w:rFonts w:ascii="Times New Roman" w:eastAsia="Times New Roman" w:hAnsi="Times New Roman"/>
          <w:b/>
          <w:bCs/>
          <w:sz w:val="24"/>
          <w:szCs w:val="24"/>
          <w:lang w:eastAsia="ru-RU"/>
        </w:rPr>
        <w:t xml:space="preserve">Б1.В.ДВ.04.02 </w:t>
      </w:r>
      <w:r w:rsidRPr="00B42B74">
        <w:rPr>
          <w:rFonts w:ascii="Times New Roman" w:eastAsia="Times New Roman" w:hAnsi="Times New Roman"/>
          <w:b/>
          <w:sz w:val="24"/>
          <w:szCs w:val="24"/>
          <w:lang w:eastAsia="ru-RU"/>
        </w:rPr>
        <w:t>«Управление имущественными и земельными отношениями</w:t>
      </w:r>
      <w:r w:rsidRPr="00B42B74">
        <w:rPr>
          <w:rFonts w:ascii="Times New Roman" w:eastAsia="Times New Roman" w:hAnsi="Times New Roman"/>
          <w:sz w:val="24"/>
          <w:szCs w:val="24"/>
          <w:lang w:eastAsia="ru-RU"/>
        </w:rPr>
        <w:t xml:space="preserve">» </w:t>
      </w:r>
      <w:r w:rsidRPr="00B42B74">
        <w:rPr>
          <w:rFonts w:ascii="Times New Roman" w:hAnsi="Times New Roman"/>
          <w:sz w:val="24"/>
          <w:szCs w:val="24"/>
        </w:rPr>
        <w:t>является дисциплиной по выбору вариативной части блока Б1.</w:t>
      </w:r>
    </w:p>
    <w:p w:rsidR="00B42B74" w:rsidRPr="00B42B74" w:rsidRDefault="00B42B74" w:rsidP="00B42B74">
      <w:pPr>
        <w:tabs>
          <w:tab w:val="left" w:pos="708"/>
        </w:tabs>
        <w:autoSpaceDN w:val="0"/>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309"/>
        <w:gridCol w:w="2153"/>
        <w:gridCol w:w="2322"/>
        <w:gridCol w:w="1108"/>
      </w:tblGrid>
      <w:tr w:rsidR="00B42B74" w:rsidRPr="00B42B74" w:rsidTr="00B42B74">
        <w:tc>
          <w:tcPr>
            <w:tcW w:w="1196" w:type="dxa"/>
            <w:vMerge w:val="restart"/>
            <w:vAlign w:val="center"/>
          </w:tcPr>
          <w:p w:rsidR="00B42B74" w:rsidRPr="00B42B74" w:rsidRDefault="00B42B74" w:rsidP="00B42B74">
            <w:pPr>
              <w:tabs>
                <w:tab w:val="left" w:pos="708"/>
              </w:tabs>
              <w:autoSpaceDN w:val="0"/>
              <w:spacing w:after="0" w:line="240" w:lineRule="auto"/>
              <w:jc w:val="center"/>
              <w:rPr>
                <w:rFonts w:ascii="Times New Roman" w:hAnsi="Times New Roman"/>
                <w:sz w:val="24"/>
                <w:szCs w:val="24"/>
              </w:rPr>
            </w:pPr>
            <w:r w:rsidRPr="00B42B74">
              <w:rPr>
                <w:rFonts w:ascii="Times New Roman" w:hAnsi="Times New Roman"/>
                <w:sz w:val="24"/>
                <w:szCs w:val="24"/>
              </w:rPr>
              <w:t>Код</w:t>
            </w:r>
          </w:p>
          <w:p w:rsidR="00B42B74" w:rsidRPr="00B42B74" w:rsidRDefault="00B42B74" w:rsidP="00B42B74">
            <w:pPr>
              <w:tabs>
                <w:tab w:val="left" w:pos="708"/>
              </w:tabs>
              <w:autoSpaceDN w:val="0"/>
              <w:spacing w:after="0" w:line="240" w:lineRule="auto"/>
              <w:jc w:val="center"/>
              <w:rPr>
                <w:rFonts w:ascii="Times New Roman" w:hAnsi="Times New Roman"/>
                <w:sz w:val="24"/>
                <w:szCs w:val="24"/>
              </w:rPr>
            </w:pPr>
            <w:r w:rsidRPr="00B42B74">
              <w:rPr>
                <w:rFonts w:ascii="Times New Roman" w:hAnsi="Times New Roman"/>
                <w:sz w:val="24"/>
                <w:szCs w:val="24"/>
              </w:rPr>
              <w:lastRenderedPageBreak/>
              <w:t>дисцип-лины</w:t>
            </w:r>
          </w:p>
        </w:tc>
        <w:tc>
          <w:tcPr>
            <w:tcW w:w="2494" w:type="dxa"/>
            <w:vMerge w:val="restart"/>
            <w:vAlign w:val="center"/>
          </w:tcPr>
          <w:p w:rsidR="00B42B74" w:rsidRPr="00B42B74" w:rsidRDefault="00B42B74" w:rsidP="00B42B74">
            <w:pPr>
              <w:tabs>
                <w:tab w:val="left" w:pos="708"/>
              </w:tabs>
              <w:autoSpaceDN w:val="0"/>
              <w:spacing w:after="0" w:line="240" w:lineRule="auto"/>
              <w:jc w:val="center"/>
              <w:rPr>
                <w:rFonts w:ascii="Times New Roman" w:hAnsi="Times New Roman"/>
                <w:sz w:val="24"/>
                <w:szCs w:val="24"/>
              </w:rPr>
            </w:pPr>
            <w:r w:rsidRPr="00B42B74">
              <w:rPr>
                <w:rFonts w:ascii="Times New Roman" w:hAnsi="Times New Roman"/>
                <w:sz w:val="24"/>
                <w:szCs w:val="24"/>
              </w:rPr>
              <w:lastRenderedPageBreak/>
              <w:t>Наименование</w:t>
            </w:r>
          </w:p>
          <w:p w:rsidR="00B42B74" w:rsidRPr="00B42B74" w:rsidRDefault="00B42B74" w:rsidP="00B42B74">
            <w:pPr>
              <w:tabs>
                <w:tab w:val="left" w:pos="708"/>
              </w:tabs>
              <w:autoSpaceDN w:val="0"/>
              <w:spacing w:after="0" w:line="240" w:lineRule="auto"/>
              <w:jc w:val="center"/>
              <w:rPr>
                <w:rFonts w:ascii="Times New Roman" w:hAnsi="Times New Roman"/>
                <w:sz w:val="24"/>
                <w:szCs w:val="24"/>
              </w:rPr>
            </w:pPr>
            <w:r w:rsidRPr="00B42B74">
              <w:rPr>
                <w:rFonts w:ascii="Times New Roman" w:hAnsi="Times New Roman"/>
                <w:sz w:val="24"/>
                <w:szCs w:val="24"/>
              </w:rPr>
              <w:lastRenderedPageBreak/>
              <w:t>дисциплины</w:t>
            </w:r>
          </w:p>
        </w:tc>
        <w:tc>
          <w:tcPr>
            <w:tcW w:w="4696" w:type="dxa"/>
            <w:gridSpan w:val="2"/>
            <w:vAlign w:val="center"/>
          </w:tcPr>
          <w:p w:rsidR="00B42B74" w:rsidRPr="00B42B74" w:rsidRDefault="00B42B74" w:rsidP="00B42B74">
            <w:pPr>
              <w:tabs>
                <w:tab w:val="left" w:pos="708"/>
              </w:tabs>
              <w:autoSpaceDN w:val="0"/>
              <w:spacing w:after="0" w:line="240" w:lineRule="auto"/>
              <w:jc w:val="center"/>
              <w:rPr>
                <w:rFonts w:ascii="Times New Roman" w:hAnsi="Times New Roman"/>
                <w:sz w:val="24"/>
                <w:szCs w:val="24"/>
              </w:rPr>
            </w:pPr>
            <w:r w:rsidRPr="00B42B74">
              <w:rPr>
                <w:rFonts w:ascii="Times New Roman" w:hAnsi="Times New Roman"/>
                <w:sz w:val="24"/>
                <w:szCs w:val="24"/>
              </w:rPr>
              <w:lastRenderedPageBreak/>
              <w:t>Содержательно-логические связи</w:t>
            </w:r>
          </w:p>
        </w:tc>
        <w:tc>
          <w:tcPr>
            <w:tcW w:w="1185" w:type="dxa"/>
            <w:vMerge w:val="restart"/>
            <w:vAlign w:val="center"/>
          </w:tcPr>
          <w:p w:rsidR="00B42B74" w:rsidRPr="00B42B74" w:rsidRDefault="00B42B74" w:rsidP="00B42B74">
            <w:pPr>
              <w:tabs>
                <w:tab w:val="left" w:pos="708"/>
              </w:tabs>
              <w:autoSpaceDN w:val="0"/>
              <w:spacing w:after="0" w:line="240" w:lineRule="auto"/>
              <w:jc w:val="center"/>
              <w:rPr>
                <w:rFonts w:ascii="Times New Roman" w:hAnsi="Times New Roman"/>
                <w:sz w:val="24"/>
                <w:szCs w:val="24"/>
              </w:rPr>
            </w:pPr>
            <w:r w:rsidRPr="00B42B74">
              <w:rPr>
                <w:rFonts w:ascii="Times New Roman" w:hAnsi="Times New Roman"/>
                <w:sz w:val="24"/>
                <w:szCs w:val="24"/>
              </w:rPr>
              <w:t xml:space="preserve">Коды </w:t>
            </w:r>
            <w:r w:rsidRPr="00B42B74">
              <w:rPr>
                <w:rFonts w:ascii="Times New Roman" w:hAnsi="Times New Roman"/>
                <w:sz w:val="24"/>
                <w:szCs w:val="24"/>
              </w:rPr>
              <w:lastRenderedPageBreak/>
              <w:t>форми-руемых компе-тенций</w:t>
            </w:r>
          </w:p>
        </w:tc>
      </w:tr>
      <w:tr w:rsidR="00B42B74" w:rsidRPr="00B42B74" w:rsidTr="00B42B74">
        <w:tc>
          <w:tcPr>
            <w:tcW w:w="1196" w:type="dxa"/>
            <w:vMerge/>
            <w:vAlign w:val="center"/>
          </w:tcPr>
          <w:p w:rsidR="00B42B74" w:rsidRPr="00B42B74" w:rsidRDefault="00B42B74" w:rsidP="00B42B74">
            <w:pPr>
              <w:tabs>
                <w:tab w:val="left" w:pos="708"/>
              </w:tabs>
              <w:autoSpaceDN w:val="0"/>
              <w:spacing w:after="0" w:line="240" w:lineRule="auto"/>
              <w:jc w:val="both"/>
              <w:rPr>
                <w:rFonts w:ascii="Times New Roman" w:hAnsi="Times New Roman"/>
                <w:sz w:val="24"/>
                <w:szCs w:val="24"/>
              </w:rPr>
            </w:pPr>
          </w:p>
        </w:tc>
        <w:tc>
          <w:tcPr>
            <w:tcW w:w="2494" w:type="dxa"/>
            <w:vMerge/>
            <w:vAlign w:val="center"/>
          </w:tcPr>
          <w:p w:rsidR="00B42B74" w:rsidRPr="00B42B74" w:rsidRDefault="00B42B74" w:rsidP="00B42B74">
            <w:pPr>
              <w:tabs>
                <w:tab w:val="left" w:pos="708"/>
              </w:tabs>
              <w:autoSpaceDN w:val="0"/>
              <w:spacing w:after="0" w:line="240" w:lineRule="auto"/>
              <w:jc w:val="both"/>
              <w:rPr>
                <w:rFonts w:ascii="Times New Roman" w:hAnsi="Times New Roman"/>
                <w:sz w:val="24"/>
                <w:szCs w:val="24"/>
              </w:rPr>
            </w:pPr>
          </w:p>
        </w:tc>
        <w:tc>
          <w:tcPr>
            <w:tcW w:w="4696" w:type="dxa"/>
            <w:gridSpan w:val="2"/>
            <w:vAlign w:val="center"/>
          </w:tcPr>
          <w:p w:rsidR="00B42B74" w:rsidRPr="00B42B74" w:rsidRDefault="00B42B74" w:rsidP="00B42B74">
            <w:pPr>
              <w:tabs>
                <w:tab w:val="left" w:pos="708"/>
              </w:tabs>
              <w:autoSpaceDN w:val="0"/>
              <w:spacing w:after="0" w:line="240" w:lineRule="auto"/>
              <w:jc w:val="center"/>
              <w:rPr>
                <w:rFonts w:ascii="Times New Roman" w:hAnsi="Times New Roman"/>
                <w:sz w:val="24"/>
                <w:szCs w:val="24"/>
              </w:rPr>
            </w:pPr>
            <w:r w:rsidRPr="00B42B74">
              <w:rPr>
                <w:rFonts w:ascii="Times New Roman" w:hAnsi="Times New Roman"/>
                <w:sz w:val="24"/>
                <w:szCs w:val="24"/>
              </w:rPr>
              <w:t>Наименование дисциплин, практик</w:t>
            </w:r>
          </w:p>
        </w:tc>
        <w:tc>
          <w:tcPr>
            <w:tcW w:w="1185" w:type="dxa"/>
            <w:vMerge/>
            <w:vAlign w:val="center"/>
          </w:tcPr>
          <w:p w:rsidR="00B42B74" w:rsidRPr="00B42B74" w:rsidRDefault="00B42B74" w:rsidP="00B42B74">
            <w:pPr>
              <w:tabs>
                <w:tab w:val="left" w:pos="708"/>
              </w:tabs>
              <w:autoSpaceDN w:val="0"/>
              <w:spacing w:after="0" w:line="240" w:lineRule="auto"/>
              <w:jc w:val="both"/>
              <w:rPr>
                <w:rFonts w:ascii="Times New Roman" w:hAnsi="Times New Roman"/>
                <w:sz w:val="24"/>
                <w:szCs w:val="24"/>
              </w:rPr>
            </w:pPr>
          </w:p>
        </w:tc>
      </w:tr>
      <w:tr w:rsidR="00B42B74" w:rsidRPr="00B42B74" w:rsidTr="00B42B74">
        <w:tc>
          <w:tcPr>
            <w:tcW w:w="1196" w:type="dxa"/>
            <w:vMerge/>
            <w:vAlign w:val="center"/>
          </w:tcPr>
          <w:p w:rsidR="00B42B74" w:rsidRPr="00B42B74" w:rsidRDefault="00B42B74" w:rsidP="00B42B74">
            <w:pPr>
              <w:tabs>
                <w:tab w:val="left" w:pos="708"/>
              </w:tabs>
              <w:autoSpaceDN w:val="0"/>
              <w:spacing w:after="0" w:line="240" w:lineRule="auto"/>
              <w:jc w:val="both"/>
              <w:rPr>
                <w:rFonts w:ascii="Times New Roman" w:hAnsi="Times New Roman"/>
                <w:sz w:val="24"/>
                <w:szCs w:val="24"/>
              </w:rPr>
            </w:pPr>
          </w:p>
        </w:tc>
        <w:tc>
          <w:tcPr>
            <w:tcW w:w="2494" w:type="dxa"/>
            <w:vMerge/>
            <w:vAlign w:val="center"/>
          </w:tcPr>
          <w:p w:rsidR="00B42B74" w:rsidRPr="00B42B74" w:rsidRDefault="00B42B74" w:rsidP="00B42B74">
            <w:pPr>
              <w:tabs>
                <w:tab w:val="left" w:pos="708"/>
              </w:tabs>
              <w:autoSpaceDN w:val="0"/>
              <w:spacing w:after="0" w:line="240" w:lineRule="auto"/>
              <w:jc w:val="both"/>
              <w:rPr>
                <w:rFonts w:ascii="Times New Roman" w:hAnsi="Times New Roman"/>
                <w:sz w:val="24"/>
                <w:szCs w:val="24"/>
              </w:rPr>
            </w:pPr>
          </w:p>
        </w:tc>
        <w:tc>
          <w:tcPr>
            <w:tcW w:w="2232" w:type="dxa"/>
            <w:vAlign w:val="center"/>
          </w:tcPr>
          <w:p w:rsidR="00B42B74" w:rsidRPr="00B42B74" w:rsidRDefault="00B42B74" w:rsidP="00B42B74">
            <w:pPr>
              <w:tabs>
                <w:tab w:val="left" w:pos="708"/>
              </w:tabs>
              <w:autoSpaceDN w:val="0"/>
              <w:spacing w:after="0" w:line="240" w:lineRule="auto"/>
              <w:jc w:val="center"/>
              <w:rPr>
                <w:rFonts w:ascii="Times New Roman" w:hAnsi="Times New Roman"/>
                <w:sz w:val="24"/>
                <w:szCs w:val="24"/>
              </w:rPr>
            </w:pPr>
            <w:r w:rsidRPr="00B42B74">
              <w:rPr>
                <w:rFonts w:ascii="Times New Roman" w:hAnsi="Times New Roman"/>
                <w:sz w:val="24"/>
                <w:szCs w:val="24"/>
              </w:rPr>
              <w:t>на которые опирается содержание данной учебной дисциплины</w:t>
            </w:r>
          </w:p>
        </w:tc>
        <w:tc>
          <w:tcPr>
            <w:tcW w:w="2464" w:type="dxa"/>
            <w:vAlign w:val="center"/>
          </w:tcPr>
          <w:p w:rsidR="00B42B74" w:rsidRPr="00B42B74" w:rsidRDefault="00B42B74" w:rsidP="00B42B74">
            <w:pPr>
              <w:tabs>
                <w:tab w:val="left" w:pos="708"/>
              </w:tabs>
              <w:autoSpaceDN w:val="0"/>
              <w:spacing w:after="0" w:line="240" w:lineRule="auto"/>
              <w:jc w:val="center"/>
              <w:rPr>
                <w:rFonts w:ascii="Times New Roman" w:hAnsi="Times New Roman"/>
                <w:sz w:val="24"/>
                <w:szCs w:val="24"/>
              </w:rPr>
            </w:pPr>
            <w:r w:rsidRPr="00B42B74">
              <w:rPr>
                <w:rFonts w:ascii="Times New Roman" w:hAnsi="Times New Roman"/>
                <w:sz w:val="24"/>
                <w:szCs w:val="24"/>
              </w:rPr>
              <w:t>для которых содержание данной учебной дисциплины является опорой</w:t>
            </w:r>
          </w:p>
        </w:tc>
        <w:tc>
          <w:tcPr>
            <w:tcW w:w="1185" w:type="dxa"/>
            <w:vMerge/>
            <w:vAlign w:val="center"/>
          </w:tcPr>
          <w:p w:rsidR="00B42B74" w:rsidRPr="00B42B74" w:rsidRDefault="00B42B74" w:rsidP="00B42B74">
            <w:pPr>
              <w:tabs>
                <w:tab w:val="left" w:pos="708"/>
              </w:tabs>
              <w:autoSpaceDN w:val="0"/>
              <w:spacing w:after="0" w:line="240" w:lineRule="auto"/>
              <w:jc w:val="both"/>
              <w:rPr>
                <w:rFonts w:ascii="Times New Roman" w:hAnsi="Times New Roman"/>
                <w:sz w:val="24"/>
                <w:szCs w:val="24"/>
              </w:rPr>
            </w:pPr>
          </w:p>
        </w:tc>
      </w:tr>
      <w:tr w:rsidR="00B42B74" w:rsidRPr="00B42B74" w:rsidTr="00B42B74">
        <w:tc>
          <w:tcPr>
            <w:tcW w:w="1196" w:type="dxa"/>
            <w:vAlign w:val="center"/>
          </w:tcPr>
          <w:p w:rsidR="00B42B74" w:rsidRPr="00B42B74" w:rsidRDefault="00B42B74" w:rsidP="00B42B74">
            <w:pPr>
              <w:tabs>
                <w:tab w:val="left" w:pos="708"/>
              </w:tabs>
              <w:autoSpaceDN w:val="0"/>
              <w:spacing w:after="0" w:line="240" w:lineRule="auto"/>
              <w:jc w:val="both"/>
              <w:rPr>
                <w:rFonts w:ascii="Times New Roman" w:hAnsi="Times New Roman"/>
                <w:sz w:val="24"/>
                <w:szCs w:val="24"/>
              </w:rPr>
            </w:pPr>
            <w:r w:rsidRPr="00B42B74">
              <w:rPr>
                <w:rFonts w:ascii="Times New Roman" w:eastAsia="Times New Roman" w:hAnsi="Times New Roman"/>
                <w:bCs/>
                <w:sz w:val="24"/>
                <w:szCs w:val="24"/>
                <w:lang w:eastAsia="ru-RU"/>
              </w:rPr>
              <w:t>Б1.В.ДВ.04.02</w:t>
            </w:r>
          </w:p>
        </w:tc>
        <w:tc>
          <w:tcPr>
            <w:tcW w:w="2494" w:type="dxa"/>
            <w:vAlign w:val="center"/>
          </w:tcPr>
          <w:p w:rsidR="00B42B74" w:rsidRPr="00B42B74" w:rsidRDefault="00B42B74" w:rsidP="00B42B74">
            <w:pPr>
              <w:tabs>
                <w:tab w:val="left" w:pos="708"/>
              </w:tabs>
              <w:autoSpaceDN w:val="0"/>
              <w:spacing w:after="0" w:line="240" w:lineRule="auto"/>
              <w:jc w:val="both"/>
              <w:rPr>
                <w:rFonts w:ascii="Times New Roman" w:hAnsi="Times New Roman"/>
                <w:sz w:val="24"/>
                <w:szCs w:val="24"/>
              </w:rPr>
            </w:pPr>
            <w:r w:rsidRPr="00B42B74">
              <w:rPr>
                <w:rFonts w:ascii="Times New Roman" w:hAnsi="Times New Roman"/>
                <w:sz w:val="24"/>
                <w:szCs w:val="24"/>
              </w:rPr>
              <w:t xml:space="preserve">Управление имущественными и земельными отношениями </w:t>
            </w:r>
          </w:p>
        </w:tc>
        <w:tc>
          <w:tcPr>
            <w:tcW w:w="2232" w:type="dxa"/>
            <w:vAlign w:val="center"/>
          </w:tcPr>
          <w:p w:rsidR="00B42B74" w:rsidRPr="00B42B74" w:rsidRDefault="00B42B74" w:rsidP="00B42B74">
            <w:pPr>
              <w:spacing w:after="0" w:line="240" w:lineRule="auto"/>
              <w:rPr>
                <w:rFonts w:ascii="Times New Roman" w:hAnsi="Times New Roman"/>
                <w:sz w:val="24"/>
                <w:szCs w:val="24"/>
              </w:rPr>
            </w:pPr>
            <w:r w:rsidRPr="00B42B74">
              <w:rPr>
                <w:rFonts w:ascii="Times New Roman" w:hAnsi="Times New Roman"/>
                <w:sz w:val="24"/>
                <w:szCs w:val="24"/>
              </w:rPr>
              <w:t xml:space="preserve">Успешное освоение программы учебной дисциплины: </w:t>
            </w:r>
            <w:r w:rsidRPr="00B42B74">
              <w:rPr>
                <w:rFonts w:ascii="Times New Roman" w:eastAsia="Times New Roman" w:hAnsi="Times New Roman"/>
                <w:sz w:val="24"/>
                <w:szCs w:val="24"/>
                <w:lang w:eastAsia="ru-RU"/>
              </w:rPr>
              <w:t xml:space="preserve"> С</w:t>
            </w:r>
            <w:r w:rsidRPr="00B42B74">
              <w:rPr>
                <w:rFonts w:ascii="Times New Roman" w:eastAsia="Times New Roman" w:hAnsi="Times New Roman"/>
                <w:bCs/>
                <w:sz w:val="24"/>
                <w:szCs w:val="24"/>
                <w:lang w:eastAsia="ru-RU"/>
              </w:rPr>
              <w:t>истемы государственного и муниципального управления, Муниципальный менеджмент</w:t>
            </w:r>
          </w:p>
        </w:tc>
        <w:tc>
          <w:tcPr>
            <w:tcW w:w="2464" w:type="dxa"/>
            <w:vAlign w:val="center"/>
          </w:tcPr>
          <w:p w:rsidR="00B42B74" w:rsidRPr="00B42B74" w:rsidRDefault="00B42B74" w:rsidP="00B42B74">
            <w:pPr>
              <w:tabs>
                <w:tab w:val="left" w:pos="708"/>
              </w:tabs>
              <w:autoSpaceDN w:val="0"/>
              <w:spacing w:after="0" w:line="240" w:lineRule="auto"/>
              <w:jc w:val="both"/>
              <w:rPr>
                <w:rFonts w:ascii="Times New Roman" w:hAnsi="Times New Roman"/>
                <w:sz w:val="24"/>
                <w:szCs w:val="24"/>
              </w:rPr>
            </w:pPr>
            <w:r w:rsidRPr="00B42B74">
              <w:rPr>
                <w:rFonts w:ascii="Times New Roman" w:hAnsi="Times New Roman"/>
                <w:sz w:val="24"/>
                <w:szCs w:val="24"/>
                <w:lang w:eastAsia="ru-RU"/>
              </w:rPr>
              <w:t>Производственная практика (преддипломная практика)</w:t>
            </w:r>
          </w:p>
        </w:tc>
        <w:tc>
          <w:tcPr>
            <w:tcW w:w="1185" w:type="dxa"/>
            <w:vAlign w:val="center"/>
          </w:tcPr>
          <w:p w:rsidR="00B42B74" w:rsidRPr="00B42B74" w:rsidRDefault="00B42B74" w:rsidP="00B42B74">
            <w:pPr>
              <w:tabs>
                <w:tab w:val="left" w:pos="708"/>
              </w:tabs>
              <w:autoSpaceDN w:val="0"/>
              <w:spacing w:after="0" w:line="240" w:lineRule="auto"/>
              <w:jc w:val="both"/>
              <w:rPr>
                <w:rFonts w:ascii="Times New Roman" w:hAnsi="Times New Roman"/>
                <w:sz w:val="24"/>
                <w:szCs w:val="24"/>
              </w:rPr>
            </w:pPr>
            <w:r w:rsidRPr="00B42B74">
              <w:rPr>
                <w:rFonts w:ascii="Times New Roman" w:hAnsi="Times New Roman"/>
                <w:sz w:val="24"/>
                <w:szCs w:val="24"/>
              </w:rPr>
              <w:t>ПК-3</w:t>
            </w:r>
          </w:p>
          <w:p w:rsidR="00B42B74" w:rsidRPr="00B42B74" w:rsidRDefault="00B42B74" w:rsidP="00B42B74">
            <w:pPr>
              <w:tabs>
                <w:tab w:val="left" w:pos="708"/>
              </w:tabs>
              <w:autoSpaceDN w:val="0"/>
              <w:spacing w:after="0" w:line="240" w:lineRule="auto"/>
              <w:jc w:val="both"/>
              <w:rPr>
                <w:rFonts w:ascii="Times New Roman" w:hAnsi="Times New Roman"/>
                <w:sz w:val="24"/>
                <w:szCs w:val="24"/>
              </w:rPr>
            </w:pPr>
            <w:r w:rsidRPr="00B42B74">
              <w:rPr>
                <w:rFonts w:ascii="Times New Roman" w:hAnsi="Times New Roman"/>
                <w:sz w:val="24"/>
                <w:szCs w:val="24"/>
              </w:rPr>
              <w:t>ПК-7</w:t>
            </w:r>
          </w:p>
        </w:tc>
      </w:tr>
    </w:tbl>
    <w:p w:rsidR="00B42B74" w:rsidRPr="00B42B74" w:rsidRDefault="00B42B74" w:rsidP="00B42B74">
      <w:pPr>
        <w:spacing w:after="0" w:line="240" w:lineRule="auto"/>
        <w:contextualSpacing/>
        <w:jc w:val="both"/>
        <w:rPr>
          <w:rFonts w:ascii="Times New Roman" w:hAnsi="Times New Roman"/>
          <w:b/>
          <w:color w:val="000000"/>
          <w:spacing w:val="4"/>
          <w:sz w:val="24"/>
          <w:szCs w:val="24"/>
        </w:rPr>
      </w:pPr>
    </w:p>
    <w:p w:rsidR="00B42B74" w:rsidRPr="00B42B74" w:rsidRDefault="00B42B74" w:rsidP="00B42B74">
      <w:pPr>
        <w:spacing w:after="0" w:line="240" w:lineRule="auto"/>
        <w:ind w:firstLine="709"/>
        <w:contextualSpacing/>
        <w:jc w:val="both"/>
        <w:rPr>
          <w:rFonts w:ascii="Times New Roman" w:hAnsi="Times New Roman"/>
          <w:b/>
          <w:color w:val="000000"/>
          <w:spacing w:val="4"/>
          <w:sz w:val="24"/>
          <w:szCs w:val="24"/>
        </w:rPr>
      </w:pPr>
      <w:r w:rsidRPr="00B42B74">
        <w:rPr>
          <w:rFonts w:ascii="Times New Roman" w:hAnsi="Times New Roman"/>
          <w:b/>
          <w:color w:val="000000"/>
          <w:spacing w:val="4"/>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B42B74" w:rsidRPr="00B42B74" w:rsidRDefault="00B42B74" w:rsidP="00B42B74">
      <w:pPr>
        <w:spacing w:after="0" w:line="240" w:lineRule="auto"/>
        <w:ind w:firstLine="709"/>
        <w:jc w:val="both"/>
        <w:rPr>
          <w:rFonts w:ascii="Times New Roman" w:hAnsi="Times New Roman"/>
          <w:color w:val="000000"/>
          <w:sz w:val="24"/>
          <w:szCs w:val="24"/>
        </w:rPr>
      </w:pPr>
      <w:r w:rsidRPr="00B42B74">
        <w:rPr>
          <w:rFonts w:ascii="Times New Roman" w:hAnsi="Times New Roman"/>
          <w:color w:val="000000"/>
          <w:sz w:val="24"/>
          <w:szCs w:val="24"/>
        </w:rPr>
        <w:t>Объем учебной дисциплины – 8 зачетных единиц – 288 академических часов</w:t>
      </w:r>
    </w:p>
    <w:p w:rsidR="00B42B74" w:rsidRPr="00B42B74" w:rsidRDefault="00B42B74" w:rsidP="00B42B74">
      <w:pPr>
        <w:spacing w:after="0" w:line="240" w:lineRule="auto"/>
        <w:ind w:firstLine="709"/>
        <w:jc w:val="both"/>
        <w:rPr>
          <w:rFonts w:ascii="Times New Roman" w:hAnsi="Times New Roman"/>
          <w:color w:val="000000"/>
          <w:sz w:val="24"/>
          <w:szCs w:val="24"/>
        </w:rPr>
      </w:pPr>
      <w:r w:rsidRPr="00B42B74">
        <w:rPr>
          <w:rFonts w:ascii="Times New Roman" w:hAnsi="Times New Roman"/>
          <w:color w:val="000000"/>
          <w:sz w:val="24"/>
          <w:szCs w:val="24"/>
        </w:rPr>
        <w:t>Из них</w:t>
      </w:r>
      <w:r w:rsidRPr="00B42B74">
        <w:rPr>
          <w:rFonts w:ascii="Times New Roman" w:hAnsi="Times New Roman"/>
          <w:color w:val="000000"/>
          <w:sz w:val="24"/>
          <w:szCs w:val="24"/>
          <w:lang w:val="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B42B74" w:rsidRPr="00B42B74" w:rsidTr="00B42B74">
        <w:tc>
          <w:tcPr>
            <w:tcW w:w="4365" w:type="dxa"/>
          </w:tcPr>
          <w:p w:rsidR="00B42B74" w:rsidRPr="00B42B74" w:rsidRDefault="00B42B74" w:rsidP="00B42B74">
            <w:pPr>
              <w:spacing w:after="0" w:line="240" w:lineRule="auto"/>
              <w:jc w:val="both"/>
              <w:rPr>
                <w:rFonts w:ascii="Times New Roman" w:hAnsi="Times New Roman"/>
                <w:color w:val="000000"/>
                <w:sz w:val="24"/>
                <w:szCs w:val="24"/>
              </w:rPr>
            </w:pPr>
          </w:p>
        </w:tc>
        <w:tc>
          <w:tcPr>
            <w:tcW w:w="2693" w:type="dxa"/>
            <w:vAlign w:val="center"/>
          </w:tcPr>
          <w:p w:rsidR="00B42B74" w:rsidRPr="00B42B74" w:rsidRDefault="00B42B74" w:rsidP="00B42B74">
            <w:pPr>
              <w:spacing w:after="0" w:line="240" w:lineRule="auto"/>
              <w:jc w:val="center"/>
              <w:rPr>
                <w:rFonts w:ascii="Times New Roman" w:hAnsi="Times New Roman"/>
                <w:color w:val="000000"/>
                <w:sz w:val="24"/>
                <w:szCs w:val="24"/>
              </w:rPr>
            </w:pPr>
            <w:r w:rsidRPr="00B42B74">
              <w:rPr>
                <w:rFonts w:ascii="Times New Roman" w:hAnsi="Times New Roman"/>
                <w:color w:val="000000"/>
                <w:sz w:val="24"/>
                <w:szCs w:val="24"/>
              </w:rPr>
              <w:t>Очная форма обучения</w:t>
            </w:r>
          </w:p>
        </w:tc>
        <w:tc>
          <w:tcPr>
            <w:tcW w:w="2517" w:type="dxa"/>
            <w:vAlign w:val="center"/>
          </w:tcPr>
          <w:p w:rsidR="00B42B74" w:rsidRPr="00B42B74" w:rsidRDefault="00B42B74" w:rsidP="00B42B74">
            <w:pPr>
              <w:spacing w:after="0" w:line="240" w:lineRule="auto"/>
              <w:jc w:val="center"/>
              <w:rPr>
                <w:rFonts w:ascii="Times New Roman" w:hAnsi="Times New Roman"/>
                <w:color w:val="000000"/>
                <w:sz w:val="24"/>
                <w:szCs w:val="24"/>
              </w:rPr>
            </w:pPr>
            <w:r w:rsidRPr="00B42B74">
              <w:rPr>
                <w:rFonts w:ascii="Times New Roman" w:hAnsi="Times New Roman"/>
                <w:color w:val="000000"/>
                <w:sz w:val="24"/>
                <w:szCs w:val="24"/>
              </w:rPr>
              <w:t xml:space="preserve">Заочная форма </w:t>
            </w:r>
          </w:p>
          <w:p w:rsidR="00B42B74" w:rsidRPr="00B42B74" w:rsidRDefault="00B42B74" w:rsidP="00B42B74">
            <w:pPr>
              <w:spacing w:after="0" w:line="240" w:lineRule="auto"/>
              <w:jc w:val="center"/>
              <w:rPr>
                <w:rFonts w:ascii="Times New Roman" w:hAnsi="Times New Roman"/>
                <w:color w:val="000000"/>
                <w:sz w:val="24"/>
                <w:szCs w:val="24"/>
              </w:rPr>
            </w:pPr>
            <w:r w:rsidRPr="00B42B74">
              <w:rPr>
                <w:rFonts w:ascii="Times New Roman" w:hAnsi="Times New Roman"/>
                <w:color w:val="000000"/>
                <w:sz w:val="24"/>
                <w:szCs w:val="24"/>
              </w:rPr>
              <w:t>обучения</w:t>
            </w:r>
          </w:p>
        </w:tc>
      </w:tr>
      <w:tr w:rsidR="00B42B74" w:rsidRPr="00B42B74" w:rsidTr="00B42B74">
        <w:tc>
          <w:tcPr>
            <w:tcW w:w="4365" w:type="dxa"/>
          </w:tcPr>
          <w:p w:rsidR="00B42B74" w:rsidRPr="00B42B74" w:rsidRDefault="00B42B74" w:rsidP="00B42B74">
            <w:pPr>
              <w:spacing w:after="0" w:line="240" w:lineRule="auto"/>
              <w:jc w:val="both"/>
              <w:rPr>
                <w:rFonts w:ascii="Times New Roman" w:hAnsi="Times New Roman"/>
                <w:color w:val="000000"/>
                <w:sz w:val="24"/>
                <w:szCs w:val="24"/>
              </w:rPr>
            </w:pPr>
            <w:r w:rsidRPr="00B42B74">
              <w:rPr>
                <w:rFonts w:ascii="Times New Roman" w:hAnsi="Times New Roman"/>
                <w:color w:val="000000"/>
                <w:sz w:val="24"/>
                <w:szCs w:val="24"/>
              </w:rPr>
              <w:t>Контактная работа</w:t>
            </w:r>
          </w:p>
        </w:tc>
        <w:tc>
          <w:tcPr>
            <w:tcW w:w="2693" w:type="dxa"/>
            <w:vAlign w:val="center"/>
          </w:tcPr>
          <w:p w:rsidR="00B42B74" w:rsidRPr="00B42B74" w:rsidRDefault="00B42B74" w:rsidP="00B42B74">
            <w:pPr>
              <w:spacing w:after="0" w:line="240" w:lineRule="auto"/>
              <w:jc w:val="center"/>
              <w:rPr>
                <w:rFonts w:ascii="Times New Roman" w:hAnsi="Times New Roman"/>
                <w:color w:val="000000"/>
                <w:sz w:val="24"/>
                <w:szCs w:val="24"/>
              </w:rPr>
            </w:pPr>
            <w:r w:rsidRPr="00B42B74">
              <w:rPr>
                <w:rFonts w:ascii="Times New Roman" w:hAnsi="Times New Roman"/>
                <w:color w:val="000000"/>
                <w:sz w:val="24"/>
                <w:szCs w:val="24"/>
              </w:rPr>
              <w:t>120</w:t>
            </w:r>
          </w:p>
        </w:tc>
        <w:tc>
          <w:tcPr>
            <w:tcW w:w="2517" w:type="dxa"/>
            <w:vAlign w:val="center"/>
          </w:tcPr>
          <w:p w:rsidR="00B42B74" w:rsidRPr="00B42B74" w:rsidRDefault="00B42B74" w:rsidP="00B42B74">
            <w:pPr>
              <w:spacing w:after="0" w:line="240" w:lineRule="auto"/>
              <w:jc w:val="center"/>
              <w:rPr>
                <w:rFonts w:ascii="Times New Roman" w:hAnsi="Times New Roman"/>
                <w:color w:val="000000"/>
                <w:sz w:val="24"/>
                <w:szCs w:val="24"/>
              </w:rPr>
            </w:pPr>
            <w:r w:rsidRPr="00B42B74">
              <w:rPr>
                <w:rFonts w:ascii="Times New Roman" w:hAnsi="Times New Roman"/>
                <w:color w:val="000000"/>
                <w:sz w:val="24"/>
                <w:szCs w:val="24"/>
              </w:rPr>
              <w:t>20</w:t>
            </w:r>
          </w:p>
        </w:tc>
      </w:tr>
      <w:tr w:rsidR="00B42B74" w:rsidRPr="00B42B74" w:rsidTr="00B42B74">
        <w:tc>
          <w:tcPr>
            <w:tcW w:w="4365" w:type="dxa"/>
          </w:tcPr>
          <w:p w:rsidR="00B42B74" w:rsidRPr="00B42B74" w:rsidRDefault="00B42B74" w:rsidP="00B42B74">
            <w:pPr>
              <w:spacing w:after="0" w:line="240" w:lineRule="auto"/>
              <w:jc w:val="both"/>
              <w:rPr>
                <w:rFonts w:ascii="Times New Roman" w:hAnsi="Times New Roman"/>
                <w:i/>
                <w:color w:val="000000"/>
                <w:sz w:val="24"/>
                <w:szCs w:val="24"/>
              </w:rPr>
            </w:pPr>
            <w:r w:rsidRPr="00B42B74">
              <w:rPr>
                <w:rFonts w:ascii="Times New Roman" w:hAnsi="Times New Roman"/>
                <w:i/>
                <w:color w:val="000000"/>
                <w:sz w:val="24"/>
                <w:szCs w:val="24"/>
              </w:rPr>
              <w:t>Лекций</w:t>
            </w:r>
          </w:p>
        </w:tc>
        <w:tc>
          <w:tcPr>
            <w:tcW w:w="2693" w:type="dxa"/>
            <w:vAlign w:val="center"/>
          </w:tcPr>
          <w:p w:rsidR="00B42B74" w:rsidRPr="00B42B74" w:rsidRDefault="00B42B74" w:rsidP="00B42B74">
            <w:pPr>
              <w:spacing w:after="0" w:line="240" w:lineRule="auto"/>
              <w:jc w:val="center"/>
              <w:rPr>
                <w:rFonts w:ascii="Times New Roman" w:hAnsi="Times New Roman"/>
                <w:color w:val="000000"/>
                <w:sz w:val="24"/>
                <w:szCs w:val="24"/>
              </w:rPr>
            </w:pPr>
            <w:r w:rsidRPr="00B42B74">
              <w:rPr>
                <w:rFonts w:ascii="Times New Roman" w:hAnsi="Times New Roman"/>
                <w:color w:val="000000"/>
                <w:sz w:val="24"/>
                <w:szCs w:val="24"/>
              </w:rPr>
              <w:t>24</w:t>
            </w:r>
          </w:p>
        </w:tc>
        <w:tc>
          <w:tcPr>
            <w:tcW w:w="2517" w:type="dxa"/>
            <w:vAlign w:val="center"/>
          </w:tcPr>
          <w:p w:rsidR="00B42B74" w:rsidRPr="00B42B74" w:rsidRDefault="00B42B74" w:rsidP="00B42B74">
            <w:pPr>
              <w:spacing w:after="0" w:line="240" w:lineRule="auto"/>
              <w:jc w:val="center"/>
              <w:rPr>
                <w:rFonts w:ascii="Times New Roman" w:hAnsi="Times New Roman"/>
                <w:color w:val="000000"/>
                <w:sz w:val="24"/>
                <w:szCs w:val="24"/>
              </w:rPr>
            </w:pPr>
            <w:r w:rsidRPr="00B42B74">
              <w:rPr>
                <w:rFonts w:ascii="Times New Roman" w:hAnsi="Times New Roman"/>
                <w:color w:val="000000"/>
                <w:sz w:val="24"/>
                <w:szCs w:val="24"/>
              </w:rPr>
              <w:t>4</w:t>
            </w:r>
          </w:p>
        </w:tc>
      </w:tr>
      <w:tr w:rsidR="00B42B74" w:rsidRPr="00B42B74" w:rsidTr="00B42B74">
        <w:tc>
          <w:tcPr>
            <w:tcW w:w="4365" w:type="dxa"/>
          </w:tcPr>
          <w:p w:rsidR="00B42B74" w:rsidRPr="00B42B74" w:rsidRDefault="00B42B74" w:rsidP="00B42B74">
            <w:pPr>
              <w:spacing w:after="0" w:line="240" w:lineRule="auto"/>
              <w:jc w:val="both"/>
              <w:rPr>
                <w:rFonts w:ascii="Times New Roman" w:hAnsi="Times New Roman"/>
                <w:i/>
                <w:color w:val="000000"/>
                <w:sz w:val="24"/>
                <w:szCs w:val="24"/>
              </w:rPr>
            </w:pPr>
            <w:r w:rsidRPr="00B42B74">
              <w:rPr>
                <w:rFonts w:ascii="Times New Roman" w:hAnsi="Times New Roman"/>
                <w:i/>
                <w:color w:val="000000"/>
                <w:sz w:val="24"/>
                <w:szCs w:val="24"/>
              </w:rPr>
              <w:t>Лабораторных работ</w:t>
            </w:r>
          </w:p>
        </w:tc>
        <w:tc>
          <w:tcPr>
            <w:tcW w:w="2693" w:type="dxa"/>
            <w:vAlign w:val="center"/>
          </w:tcPr>
          <w:p w:rsidR="00B42B74" w:rsidRPr="00B42B74" w:rsidRDefault="00B42B74" w:rsidP="00B42B74">
            <w:pPr>
              <w:spacing w:after="0" w:line="240" w:lineRule="auto"/>
              <w:jc w:val="center"/>
              <w:rPr>
                <w:rFonts w:ascii="Times New Roman" w:hAnsi="Times New Roman"/>
                <w:color w:val="000000"/>
                <w:sz w:val="24"/>
                <w:szCs w:val="24"/>
              </w:rPr>
            </w:pPr>
            <w:r w:rsidRPr="00B42B74">
              <w:rPr>
                <w:rFonts w:ascii="Times New Roman" w:hAnsi="Times New Roman"/>
                <w:color w:val="000000"/>
                <w:sz w:val="24"/>
                <w:szCs w:val="24"/>
              </w:rPr>
              <w:t>-</w:t>
            </w:r>
          </w:p>
        </w:tc>
        <w:tc>
          <w:tcPr>
            <w:tcW w:w="2517" w:type="dxa"/>
            <w:vAlign w:val="center"/>
          </w:tcPr>
          <w:p w:rsidR="00B42B74" w:rsidRPr="00B42B74" w:rsidRDefault="00B42B74" w:rsidP="00B42B74">
            <w:pPr>
              <w:spacing w:after="0" w:line="240" w:lineRule="auto"/>
              <w:jc w:val="center"/>
              <w:rPr>
                <w:rFonts w:ascii="Times New Roman" w:hAnsi="Times New Roman"/>
                <w:color w:val="000000"/>
                <w:sz w:val="24"/>
                <w:szCs w:val="24"/>
              </w:rPr>
            </w:pPr>
            <w:r w:rsidRPr="00B42B74">
              <w:rPr>
                <w:rFonts w:ascii="Times New Roman" w:hAnsi="Times New Roman"/>
                <w:color w:val="000000"/>
                <w:sz w:val="24"/>
                <w:szCs w:val="24"/>
              </w:rPr>
              <w:t>-</w:t>
            </w:r>
          </w:p>
        </w:tc>
      </w:tr>
      <w:tr w:rsidR="00B42B74" w:rsidRPr="00B42B74" w:rsidTr="00B42B74">
        <w:tc>
          <w:tcPr>
            <w:tcW w:w="4365" w:type="dxa"/>
          </w:tcPr>
          <w:p w:rsidR="00B42B74" w:rsidRPr="00B42B74" w:rsidRDefault="00B42B74" w:rsidP="00B42B74">
            <w:pPr>
              <w:spacing w:after="0" w:line="240" w:lineRule="auto"/>
              <w:jc w:val="both"/>
              <w:rPr>
                <w:rFonts w:ascii="Times New Roman" w:hAnsi="Times New Roman"/>
                <w:i/>
                <w:color w:val="000000"/>
                <w:sz w:val="24"/>
                <w:szCs w:val="24"/>
              </w:rPr>
            </w:pPr>
            <w:r w:rsidRPr="00B42B74">
              <w:rPr>
                <w:rFonts w:ascii="Times New Roman" w:hAnsi="Times New Roman"/>
                <w:i/>
                <w:color w:val="000000"/>
                <w:sz w:val="24"/>
                <w:szCs w:val="24"/>
              </w:rPr>
              <w:t>Практических занятий</w:t>
            </w:r>
          </w:p>
        </w:tc>
        <w:tc>
          <w:tcPr>
            <w:tcW w:w="2693" w:type="dxa"/>
            <w:vAlign w:val="center"/>
          </w:tcPr>
          <w:p w:rsidR="00B42B74" w:rsidRPr="00B42B74" w:rsidRDefault="00B42B74" w:rsidP="00B42B74">
            <w:pPr>
              <w:spacing w:after="0" w:line="240" w:lineRule="auto"/>
              <w:jc w:val="center"/>
              <w:rPr>
                <w:rFonts w:ascii="Times New Roman" w:hAnsi="Times New Roman"/>
                <w:color w:val="000000"/>
                <w:sz w:val="24"/>
                <w:szCs w:val="24"/>
              </w:rPr>
            </w:pPr>
            <w:r w:rsidRPr="00B42B74">
              <w:rPr>
                <w:rFonts w:ascii="Times New Roman" w:hAnsi="Times New Roman"/>
                <w:color w:val="000000"/>
                <w:sz w:val="24"/>
                <w:szCs w:val="24"/>
              </w:rPr>
              <w:t>96</w:t>
            </w:r>
          </w:p>
        </w:tc>
        <w:tc>
          <w:tcPr>
            <w:tcW w:w="2517" w:type="dxa"/>
            <w:vAlign w:val="center"/>
          </w:tcPr>
          <w:p w:rsidR="00B42B74" w:rsidRPr="00B42B74" w:rsidRDefault="00B42B74" w:rsidP="00B42B74">
            <w:pPr>
              <w:spacing w:after="0" w:line="240" w:lineRule="auto"/>
              <w:jc w:val="center"/>
              <w:rPr>
                <w:rFonts w:ascii="Times New Roman" w:hAnsi="Times New Roman"/>
                <w:color w:val="000000"/>
                <w:sz w:val="24"/>
                <w:szCs w:val="24"/>
              </w:rPr>
            </w:pPr>
            <w:r w:rsidRPr="00B42B74">
              <w:rPr>
                <w:rFonts w:ascii="Times New Roman" w:hAnsi="Times New Roman"/>
                <w:color w:val="000000"/>
                <w:sz w:val="24"/>
                <w:szCs w:val="24"/>
              </w:rPr>
              <w:t>16</w:t>
            </w:r>
          </w:p>
        </w:tc>
      </w:tr>
      <w:tr w:rsidR="00B42B74" w:rsidRPr="00B42B74" w:rsidTr="00B42B74">
        <w:tc>
          <w:tcPr>
            <w:tcW w:w="4365" w:type="dxa"/>
          </w:tcPr>
          <w:p w:rsidR="00B42B74" w:rsidRPr="00B42B74" w:rsidRDefault="00B42B74" w:rsidP="00B42B74">
            <w:pPr>
              <w:spacing w:after="0" w:line="240" w:lineRule="auto"/>
              <w:jc w:val="both"/>
              <w:rPr>
                <w:rFonts w:ascii="Times New Roman" w:hAnsi="Times New Roman"/>
                <w:color w:val="000000"/>
                <w:sz w:val="24"/>
                <w:szCs w:val="24"/>
              </w:rPr>
            </w:pPr>
            <w:r w:rsidRPr="00B42B74">
              <w:rPr>
                <w:rFonts w:ascii="Times New Roman" w:hAnsi="Times New Roman"/>
                <w:color w:val="000000"/>
                <w:sz w:val="24"/>
                <w:szCs w:val="24"/>
              </w:rPr>
              <w:t>Самостоятельная работа обучающихся</w:t>
            </w:r>
          </w:p>
        </w:tc>
        <w:tc>
          <w:tcPr>
            <w:tcW w:w="2693" w:type="dxa"/>
            <w:vAlign w:val="center"/>
          </w:tcPr>
          <w:p w:rsidR="00B42B74" w:rsidRPr="00B42B74" w:rsidRDefault="00B42B74" w:rsidP="00B42B74">
            <w:pPr>
              <w:spacing w:after="0" w:line="240" w:lineRule="auto"/>
              <w:jc w:val="center"/>
              <w:rPr>
                <w:rFonts w:ascii="Times New Roman" w:hAnsi="Times New Roman"/>
                <w:color w:val="000000"/>
                <w:sz w:val="24"/>
                <w:szCs w:val="24"/>
              </w:rPr>
            </w:pPr>
            <w:r w:rsidRPr="00B42B74">
              <w:rPr>
                <w:rFonts w:ascii="Times New Roman" w:hAnsi="Times New Roman"/>
                <w:color w:val="000000"/>
                <w:sz w:val="24"/>
                <w:szCs w:val="24"/>
              </w:rPr>
              <w:t>141</w:t>
            </w:r>
          </w:p>
        </w:tc>
        <w:tc>
          <w:tcPr>
            <w:tcW w:w="2517" w:type="dxa"/>
            <w:vAlign w:val="center"/>
          </w:tcPr>
          <w:p w:rsidR="00B42B74" w:rsidRPr="00B42B74" w:rsidRDefault="00B42B74" w:rsidP="00B42B74">
            <w:pPr>
              <w:spacing w:after="0" w:line="240" w:lineRule="auto"/>
              <w:jc w:val="center"/>
              <w:rPr>
                <w:rFonts w:ascii="Times New Roman" w:hAnsi="Times New Roman"/>
                <w:color w:val="000000"/>
                <w:sz w:val="24"/>
                <w:szCs w:val="24"/>
              </w:rPr>
            </w:pPr>
            <w:r w:rsidRPr="00B42B74">
              <w:rPr>
                <w:rFonts w:ascii="Times New Roman" w:hAnsi="Times New Roman"/>
                <w:color w:val="000000"/>
                <w:sz w:val="24"/>
                <w:szCs w:val="24"/>
              </w:rPr>
              <w:t>259</w:t>
            </w:r>
          </w:p>
        </w:tc>
      </w:tr>
      <w:tr w:rsidR="00B42B74" w:rsidRPr="00B42B74" w:rsidTr="00B42B74">
        <w:tc>
          <w:tcPr>
            <w:tcW w:w="4365" w:type="dxa"/>
          </w:tcPr>
          <w:p w:rsidR="00B42B74" w:rsidRPr="00B42B74" w:rsidRDefault="00B42B74" w:rsidP="00B42B74">
            <w:pPr>
              <w:spacing w:after="0" w:line="240" w:lineRule="auto"/>
              <w:jc w:val="both"/>
              <w:rPr>
                <w:rFonts w:ascii="Times New Roman" w:hAnsi="Times New Roman"/>
                <w:color w:val="000000"/>
                <w:sz w:val="24"/>
                <w:szCs w:val="24"/>
              </w:rPr>
            </w:pPr>
            <w:r w:rsidRPr="00B42B74">
              <w:rPr>
                <w:rFonts w:ascii="Times New Roman" w:hAnsi="Times New Roman"/>
                <w:color w:val="000000"/>
                <w:sz w:val="24"/>
                <w:szCs w:val="24"/>
              </w:rPr>
              <w:t>Контроль</w:t>
            </w:r>
          </w:p>
        </w:tc>
        <w:tc>
          <w:tcPr>
            <w:tcW w:w="2693" w:type="dxa"/>
            <w:vAlign w:val="center"/>
          </w:tcPr>
          <w:p w:rsidR="00B42B74" w:rsidRPr="00B42B74" w:rsidRDefault="00B42B74" w:rsidP="00B42B74">
            <w:pPr>
              <w:spacing w:after="0" w:line="240" w:lineRule="auto"/>
              <w:jc w:val="center"/>
              <w:rPr>
                <w:rFonts w:ascii="Times New Roman" w:hAnsi="Times New Roman"/>
                <w:color w:val="000000"/>
                <w:sz w:val="24"/>
                <w:szCs w:val="24"/>
              </w:rPr>
            </w:pPr>
            <w:r w:rsidRPr="00B42B74">
              <w:rPr>
                <w:rFonts w:ascii="Times New Roman" w:hAnsi="Times New Roman"/>
                <w:color w:val="000000"/>
                <w:sz w:val="24"/>
                <w:szCs w:val="24"/>
              </w:rPr>
              <w:t>27</w:t>
            </w:r>
          </w:p>
        </w:tc>
        <w:tc>
          <w:tcPr>
            <w:tcW w:w="2517" w:type="dxa"/>
            <w:vAlign w:val="center"/>
          </w:tcPr>
          <w:p w:rsidR="00B42B74" w:rsidRPr="00B42B74" w:rsidRDefault="00B42B74" w:rsidP="00B42B74">
            <w:pPr>
              <w:spacing w:after="0" w:line="240" w:lineRule="auto"/>
              <w:jc w:val="center"/>
              <w:rPr>
                <w:rFonts w:ascii="Times New Roman" w:hAnsi="Times New Roman"/>
                <w:color w:val="000000"/>
                <w:sz w:val="24"/>
                <w:szCs w:val="24"/>
              </w:rPr>
            </w:pPr>
            <w:r w:rsidRPr="00B42B74">
              <w:rPr>
                <w:rFonts w:ascii="Times New Roman" w:hAnsi="Times New Roman"/>
                <w:color w:val="000000"/>
                <w:sz w:val="24"/>
                <w:szCs w:val="24"/>
              </w:rPr>
              <w:t>9</w:t>
            </w:r>
          </w:p>
        </w:tc>
      </w:tr>
      <w:tr w:rsidR="00B42B74" w:rsidRPr="00B42B74" w:rsidTr="00B42B74">
        <w:tc>
          <w:tcPr>
            <w:tcW w:w="4365" w:type="dxa"/>
            <w:vAlign w:val="center"/>
          </w:tcPr>
          <w:p w:rsidR="00B42B74" w:rsidRPr="00B42B74" w:rsidRDefault="00B42B74" w:rsidP="00B42B74">
            <w:pPr>
              <w:spacing w:after="0" w:line="240" w:lineRule="auto"/>
              <w:rPr>
                <w:rFonts w:ascii="Times New Roman" w:hAnsi="Times New Roman"/>
                <w:color w:val="000000"/>
                <w:sz w:val="24"/>
                <w:szCs w:val="24"/>
              </w:rPr>
            </w:pPr>
            <w:r w:rsidRPr="00B42B74">
              <w:rPr>
                <w:rFonts w:ascii="Times New Roman" w:hAnsi="Times New Roman"/>
                <w:color w:val="000000"/>
                <w:sz w:val="24"/>
                <w:szCs w:val="24"/>
              </w:rPr>
              <w:t>Формы промежуточной аттестации</w:t>
            </w:r>
          </w:p>
        </w:tc>
        <w:tc>
          <w:tcPr>
            <w:tcW w:w="2693" w:type="dxa"/>
            <w:vAlign w:val="center"/>
          </w:tcPr>
          <w:p w:rsidR="00B42B74" w:rsidRPr="00B42B74" w:rsidRDefault="00B42B74" w:rsidP="00B42B74">
            <w:pPr>
              <w:spacing w:after="0" w:line="240" w:lineRule="auto"/>
              <w:jc w:val="center"/>
              <w:rPr>
                <w:rFonts w:ascii="Times New Roman" w:hAnsi="Times New Roman"/>
                <w:color w:val="000000"/>
                <w:sz w:val="24"/>
                <w:szCs w:val="24"/>
              </w:rPr>
            </w:pPr>
            <w:r w:rsidRPr="00B42B74">
              <w:rPr>
                <w:rFonts w:ascii="Times New Roman" w:hAnsi="Times New Roman"/>
                <w:color w:val="000000"/>
                <w:sz w:val="24"/>
                <w:szCs w:val="24"/>
              </w:rPr>
              <w:t>экзамен в 8 семестре</w:t>
            </w:r>
          </w:p>
        </w:tc>
        <w:tc>
          <w:tcPr>
            <w:tcW w:w="2517" w:type="dxa"/>
            <w:vAlign w:val="center"/>
          </w:tcPr>
          <w:p w:rsidR="00B42B74" w:rsidRPr="00B42B74" w:rsidRDefault="00B42B74" w:rsidP="00B42B74">
            <w:pPr>
              <w:spacing w:after="0" w:line="240" w:lineRule="auto"/>
              <w:jc w:val="center"/>
              <w:rPr>
                <w:rFonts w:ascii="Times New Roman" w:hAnsi="Times New Roman"/>
                <w:color w:val="000000"/>
                <w:sz w:val="24"/>
                <w:szCs w:val="24"/>
              </w:rPr>
            </w:pPr>
            <w:r w:rsidRPr="00B42B74">
              <w:rPr>
                <w:rFonts w:ascii="Times New Roman" w:hAnsi="Times New Roman"/>
                <w:color w:val="000000"/>
                <w:sz w:val="24"/>
                <w:szCs w:val="24"/>
              </w:rPr>
              <w:t>экзамен в 9 семестре</w:t>
            </w:r>
          </w:p>
        </w:tc>
      </w:tr>
    </w:tbl>
    <w:p w:rsidR="00B42B74" w:rsidRPr="00B42B74" w:rsidRDefault="00B42B74" w:rsidP="00B42B74">
      <w:pPr>
        <w:spacing w:after="0" w:line="240" w:lineRule="auto"/>
        <w:ind w:firstLine="709"/>
        <w:jc w:val="both"/>
        <w:rPr>
          <w:rFonts w:ascii="Times New Roman" w:hAnsi="Times New Roman"/>
          <w:color w:val="000000"/>
          <w:sz w:val="24"/>
          <w:szCs w:val="24"/>
        </w:rPr>
      </w:pPr>
    </w:p>
    <w:p w:rsidR="00B42B74" w:rsidRPr="00B42B74" w:rsidRDefault="00B42B74" w:rsidP="00B42B74">
      <w:pPr>
        <w:keepNext/>
        <w:widowControl w:val="0"/>
        <w:autoSpaceDE w:val="0"/>
        <w:autoSpaceDN w:val="0"/>
        <w:adjustRightInd w:val="0"/>
        <w:spacing w:after="0" w:line="240" w:lineRule="auto"/>
        <w:ind w:firstLine="709"/>
        <w:jc w:val="both"/>
        <w:rPr>
          <w:rFonts w:ascii="Times New Roman" w:hAnsi="Times New Roman"/>
          <w:b/>
          <w:color w:val="000000"/>
          <w:sz w:val="24"/>
          <w:szCs w:val="24"/>
          <w:lang w:eastAsia="ru-RU"/>
        </w:rPr>
      </w:pPr>
      <w:r w:rsidRPr="00B42B74">
        <w:rPr>
          <w:rFonts w:ascii="Times New Roman" w:eastAsia="Times New Roman" w:hAnsi="Times New Roman"/>
          <w:b/>
          <w:color w:val="000000"/>
          <w:sz w:val="24"/>
          <w:szCs w:val="24"/>
          <w:lang w:eastAsia="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42B74" w:rsidRPr="00B42B74" w:rsidRDefault="00B42B74" w:rsidP="00B42B74">
      <w:pPr>
        <w:keepNext/>
        <w:widowControl w:val="0"/>
        <w:autoSpaceDE w:val="0"/>
        <w:autoSpaceDN w:val="0"/>
        <w:adjustRightInd w:val="0"/>
        <w:spacing w:after="0" w:line="240" w:lineRule="auto"/>
        <w:ind w:firstLine="709"/>
        <w:contextualSpacing/>
        <w:jc w:val="both"/>
        <w:rPr>
          <w:rFonts w:ascii="Times New Roman" w:hAnsi="Times New Roman"/>
          <w:b/>
          <w:color w:val="000000"/>
          <w:sz w:val="24"/>
          <w:szCs w:val="24"/>
          <w:lang w:eastAsia="ru-RU"/>
        </w:rPr>
      </w:pPr>
    </w:p>
    <w:p w:rsidR="00B42B74" w:rsidRPr="00B42B74" w:rsidRDefault="00B42B74" w:rsidP="00B42B74">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B42B74">
        <w:rPr>
          <w:rFonts w:ascii="Times New Roman" w:eastAsia="Times New Roman" w:hAnsi="Times New Roman"/>
          <w:b/>
          <w:color w:val="000000"/>
          <w:sz w:val="24"/>
          <w:szCs w:val="24"/>
          <w:lang w:eastAsia="ru-RU"/>
        </w:rPr>
        <w:t>5.1. Тематический план для очной формы обучения</w:t>
      </w:r>
    </w:p>
    <w:p w:rsidR="00B42B74" w:rsidRPr="00B42B74" w:rsidRDefault="00B42B74" w:rsidP="00B42B74">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B42B74">
        <w:rPr>
          <w:rFonts w:ascii="Times New Roman" w:eastAsia="Times New Roman" w:hAnsi="Times New Roman"/>
          <w:b/>
          <w:color w:val="000000"/>
          <w:sz w:val="24"/>
          <w:szCs w:val="24"/>
          <w:lang w:eastAsia="ru-RU"/>
        </w:rPr>
        <w:t>Семестр 8</w:t>
      </w:r>
    </w:p>
    <w:tbl>
      <w:tblPr>
        <w:tblW w:w="9917" w:type="dxa"/>
        <w:tblInd w:w="98" w:type="dxa"/>
        <w:tblLook w:val="04A0" w:firstRow="1" w:lastRow="0" w:firstColumn="1" w:lastColumn="0" w:noHBand="0" w:noVBand="1"/>
      </w:tblPr>
      <w:tblGrid>
        <w:gridCol w:w="5353"/>
        <w:gridCol w:w="510"/>
        <w:gridCol w:w="439"/>
        <w:gridCol w:w="699"/>
        <w:gridCol w:w="699"/>
        <w:gridCol w:w="698"/>
        <w:gridCol w:w="700"/>
        <w:gridCol w:w="819"/>
      </w:tblGrid>
      <w:tr w:rsidR="00B42B74" w:rsidRPr="00B42B74" w:rsidTr="00B42B74">
        <w:trPr>
          <w:trHeight w:val="510"/>
        </w:trPr>
        <w:tc>
          <w:tcPr>
            <w:tcW w:w="53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Наименование раздела дисциплины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xml:space="preserve">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Лек</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Лаб</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СРС</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B42B74">
              <w:rPr>
                <w:rFonts w:ascii="Times New Roman" w:eastAsia="Times New Roman" w:hAnsi="Times New Roman"/>
                <w:b/>
                <w:bCs/>
                <w:color w:val="000000"/>
                <w:sz w:val="24"/>
                <w:szCs w:val="24"/>
                <w:lang w:eastAsia="ru-RU"/>
              </w:rPr>
              <w:t>Всего</w:t>
            </w:r>
          </w:p>
        </w:tc>
      </w:tr>
      <w:tr w:rsidR="00B42B74" w:rsidRPr="00B42B74" w:rsidTr="00B42B74">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Раздел I. Земельные правоотношения в РФ</w:t>
            </w:r>
          </w:p>
        </w:tc>
      </w:tr>
      <w:tr w:rsidR="00B42B74" w:rsidRPr="00B42B74" w:rsidTr="00B42B74">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xml:space="preserve">1. Земельные правоотношения </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12</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20</w:t>
            </w:r>
          </w:p>
        </w:tc>
        <w:tc>
          <w:tcPr>
            <w:tcW w:w="8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B42B74">
              <w:rPr>
                <w:rFonts w:ascii="Times New Roman" w:eastAsia="Times New Roman" w:hAnsi="Times New Roman"/>
                <w:b/>
                <w:bCs/>
                <w:color w:val="000000"/>
                <w:sz w:val="24"/>
                <w:szCs w:val="24"/>
                <w:lang w:eastAsia="ru-RU"/>
              </w:rPr>
              <w:t>34</w:t>
            </w:r>
          </w:p>
        </w:tc>
      </w:tr>
      <w:tr w:rsidR="00B42B74" w:rsidRPr="00B42B74" w:rsidTr="00B42B74">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42B74" w:rsidRPr="00B42B74" w:rsidRDefault="00B42B74" w:rsidP="00B42B7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В т.ч. в интер-</w:t>
            </w:r>
            <w:r w:rsidRPr="00B42B74">
              <w:rPr>
                <w:rFonts w:ascii="Times New Roman" w:eastAsia="Times New Roman" w:hAnsi="Times New Roman"/>
                <w:i/>
                <w:iCs/>
                <w:color w:val="000000"/>
                <w:sz w:val="24"/>
                <w:szCs w:val="24"/>
                <w:lang w:eastAsia="ru-RU"/>
              </w:rPr>
              <w:lastRenderedPageBreak/>
              <w:t>акт. ф.</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lastRenderedPageBreak/>
              <w:t>1</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3</w:t>
            </w:r>
          </w:p>
        </w:tc>
        <w:tc>
          <w:tcPr>
            <w:tcW w:w="700" w:type="dxa"/>
            <w:tcBorders>
              <w:top w:val="nil"/>
              <w:left w:val="nil"/>
              <w:bottom w:val="single" w:sz="8" w:space="0" w:color="auto"/>
              <w:right w:val="single" w:sz="8" w:space="0" w:color="auto"/>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B42B74">
              <w:rPr>
                <w:rFonts w:ascii="Times New Roman" w:eastAsia="Times New Roman" w:hAnsi="Times New Roman"/>
                <w:b/>
                <w:bCs/>
                <w:i/>
                <w:iCs/>
                <w:color w:val="000000"/>
                <w:sz w:val="24"/>
                <w:szCs w:val="24"/>
                <w:lang w:eastAsia="ru-RU"/>
              </w:rPr>
              <w:t>4</w:t>
            </w:r>
          </w:p>
        </w:tc>
      </w:tr>
      <w:tr w:rsidR="00B42B74" w:rsidRPr="00B42B74" w:rsidTr="00B42B74">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xml:space="preserve">2. Право собственности и иные права на землю </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4</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14</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20</w:t>
            </w:r>
          </w:p>
        </w:tc>
        <w:tc>
          <w:tcPr>
            <w:tcW w:w="8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B42B74">
              <w:rPr>
                <w:rFonts w:ascii="Times New Roman" w:eastAsia="Times New Roman" w:hAnsi="Times New Roman"/>
                <w:b/>
                <w:bCs/>
                <w:color w:val="000000"/>
                <w:sz w:val="24"/>
                <w:szCs w:val="24"/>
                <w:lang w:eastAsia="ru-RU"/>
              </w:rPr>
              <w:t>38</w:t>
            </w:r>
          </w:p>
        </w:tc>
      </w:tr>
      <w:tr w:rsidR="00B42B74" w:rsidRPr="00B42B74" w:rsidTr="00B42B74">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42B74" w:rsidRPr="00B42B74" w:rsidRDefault="00B42B74" w:rsidP="00B42B7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1</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3</w:t>
            </w:r>
          </w:p>
        </w:tc>
        <w:tc>
          <w:tcPr>
            <w:tcW w:w="700" w:type="dxa"/>
            <w:tcBorders>
              <w:top w:val="nil"/>
              <w:left w:val="nil"/>
              <w:bottom w:val="single" w:sz="8" w:space="0" w:color="auto"/>
              <w:right w:val="single" w:sz="8" w:space="0" w:color="auto"/>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B42B74">
              <w:rPr>
                <w:rFonts w:ascii="Times New Roman" w:eastAsia="Times New Roman" w:hAnsi="Times New Roman"/>
                <w:b/>
                <w:bCs/>
                <w:i/>
                <w:iCs/>
                <w:color w:val="000000"/>
                <w:sz w:val="24"/>
                <w:szCs w:val="24"/>
                <w:lang w:eastAsia="ru-RU"/>
              </w:rPr>
              <w:t>4</w:t>
            </w:r>
          </w:p>
        </w:tc>
      </w:tr>
      <w:tr w:rsidR="00B42B74" w:rsidRPr="00B42B74" w:rsidTr="00B42B74">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xml:space="preserve">3. Предоставление земельных участков гражданам и юридическим лицам из государственных и муниципальных земель для строительства </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4</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14</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20</w:t>
            </w:r>
          </w:p>
        </w:tc>
        <w:tc>
          <w:tcPr>
            <w:tcW w:w="8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B42B74">
              <w:rPr>
                <w:rFonts w:ascii="Times New Roman" w:eastAsia="Times New Roman" w:hAnsi="Times New Roman"/>
                <w:b/>
                <w:bCs/>
                <w:color w:val="000000"/>
                <w:sz w:val="24"/>
                <w:szCs w:val="24"/>
                <w:lang w:eastAsia="ru-RU"/>
              </w:rPr>
              <w:t>38</w:t>
            </w:r>
          </w:p>
        </w:tc>
      </w:tr>
      <w:tr w:rsidR="00B42B74" w:rsidRPr="00B42B74" w:rsidTr="00B42B74">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42B74" w:rsidRPr="00B42B74" w:rsidRDefault="00B42B74" w:rsidP="00B42B7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1</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3</w:t>
            </w:r>
          </w:p>
        </w:tc>
        <w:tc>
          <w:tcPr>
            <w:tcW w:w="700" w:type="dxa"/>
            <w:tcBorders>
              <w:top w:val="nil"/>
              <w:left w:val="nil"/>
              <w:bottom w:val="single" w:sz="8" w:space="0" w:color="auto"/>
              <w:right w:val="single" w:sz="8" w:space="0" w:color="auto"/>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B42B74">
              <w:rPr>
                <w:rFonts w:ascii="Times New Roman" w:eastAsia="Times New Roman" w:hAnsi="Times New Roman"/>
                <w:b/>
                <w:bCs/>
                <w:i/>
                <w:iCs/>
                <w:color w:val="000000"/>
                <w:sz w:val="24"/>
                <w:szCs w:val="24"/>
                <w:lang w:eastAsia="ru-RU"/>
              </w:rPr>
              <w:t>4</w:t>
            </w:r>
          </w:p>
        </w:tc>
      </w:tr>
      <w:tr w:rsidR="00B42B74" w:rsidRPr="00B42B74" w:rsidTr="00B42B74">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4. Предоставление земельных участков гражданам и юридическим лицам из государственных и муниципальных земель для целей, не связанных со строительством</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4</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14</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20</w:t>
            </w:r>
          </w:p>
        </w:tc>
        <w:tc>
          <w:tcPr>
            <w:tcW w:w="8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B42B74">
              <w:rPr>
                <w:rFonts w:ascii="Times New Roman" w:eastAsia="Times New Roman" w:hAnsi="Times New Roman"/>
                <w:b/>
                <w:bCs/>
                <w:color w:val="000000"/>
                <w:sz w:val="24"/>
                <w:szCs w:val="24"/>
                <w:lang w:eastAsia="ru-RU"/>
              </w:rPr>
              <w:t>38</w:t>
            </w:r>
          </w:p>
        </w:tc>
      </w:tr>
      <w:tr w:rsidR="00B42B74" w:rsidRPr="00B42B74" w:rsidTr="00B42B74">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42B74" w:rsidRPr="00B42B74" w:rsidRDefault="00B42B74" w:rsidP="00B42B7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1</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3</w:t>
            </w:r>
          </w:p>
        </w:tc>
        <w:tc>
          <w:tcPr>
            <w:tcW w:w="700" w:type="dxa"/>
            <w:tcBorders>
              <w:top w:val="nil"/>
              <w:left w:val="nil"/>
              <w:bottom w:val="single" w:sz="8" w:space="0" w:color="auto"/>
              <w:right w:val="single" w:sz="8" w:space="0" w:color="auto"/>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B42B74">
              <w:rPr>
                <w:rFonts w:ascii="Times New Roman" w:eastAsia="Times New Roman" w:hAnsi="Times New Roman"/>
                <w:b/>
                <w:bCs/>
                <w:i/>
                <w:iCs/>
                <w:color w:val="000000"/>
                <w:sz w:val="24"/>
                <w:szCs w:val="24"/>
                <w:lang w:eastAsia="ru-RU"/>
              </w:rPr>
              <w:t>4</w:t>
            </w:r>
          </w:p>
        </w:tc>
      </w:tr>
      <w:tr w:rsidR="00B42B74" w:rsidRPr="00B42B74" w:rsidTr="00B42B74">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Раздел II. Правовая связь между земельным участком и расположенными на нем объектами недвижимости при отчуждении земельного участка</w:t>
            </w:r>
          </w:p>
        </w:tc>
      </w:tr>
      <w:tr w:rsidR="00B42B74" w:rsidRPr="00B42B74" w:rsidTr="00B42B74">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xml:space="preserve">5. Сделки с земельными участками </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14</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20</w:t>
            </w:r>
          </w:p>
        </w:tc>
        <w:tc>
          <w:tcPr>
            <w:tcW w:w="8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B42B74">
              <w:rPr>
                <w:rFonts w:ascii="Times New Roman" w:eastAsia="Times New Roman" w:hAnsi="Times New Roman"/>
                <w:b/>
                <w:bCs/>
                <w:color w:val="000000"/>
                <w:sz w:val="24"/>
                <w:szCs w:val="24"/>
                <w:lang w:eastAsia="ru-RU"/>
              </w:rPr>
              <w:t>36</w:t>
            </w:r>
          </w:p>
        </w:tc>
      </w:tr>
      <w:tr w:rsidR="00B42B74" w:rsidRPr="00B42B74" w:rsidTr="00B42B74">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42B74" w:rsidRPr="00B42B74" w:rsidRDefault="00B42B74" w:rsidP="00B42B7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1</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3</w:t>
            </w:r>
          </w:p>
        </w:tc>
        <w:tc>
          <w:tcPr>
            <w:tcW w:w="700" w:type="dxa"/>
            <w:tcBorders>
              <w:top w:val="nil"/>
              <w:left w:val="nil"/>
              <w:bottom w:val="single" w:sz="8" w:space="0" w:color="auto"/>
              <w:right w:val="single" w:sz="8" w:space="0" w:color="auto"/>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B42B74">
              <w:rPr>
                <w:rFonts w:ascii="Times New Roman" w:eastAsia="Times New Roman" w:hAnsi="Times New Roman"/>
                <w:b/>
                <w:bCs/>
                <w:i/>
                <w:iCs/>
                <w:color w:val="000000"/>
                <w:sz w:val="24"/>
                <w:szCs w:val="24"/>
                <w:lang w:eastAsia="ru-RU"/>
              </w:rPr>
              <w:t>4</w:t>
            </w:r>
          </w:p>
        </w:tc>
      </w:tr>
      <w:tr w:rsidR="00B42B74" w:rsidRPr="00B42B74" w:rsidTr="00B42B74">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6. Понятие и система органов государственного управления земельным фондом</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4</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14</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20</w:t>
            </w:r>
          </w:p>
        </w:tc>
        <w:tc>
          <w:tcPr>
            <w:tcW w:w="8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B42B74">
              <w:rPr>
                <w:rFonts w:ascii="Times New Roman" w:eastAsia="Times New Roman" w:hAnsi="Times New Roman"/>
                <w:b/>
                <w:bCs/>
                <w:color w:val="000000"/>
                <w:sz w:val="24"/>
                <w:szCs w:val="24"/>
                <w:lang w:eastAsia="ru-RU"/>
              </w:rPr>
              <w:t>38</w:t>
            </w:r>
          </w:p>
        </w:tc>
      </w:tr>
      <w:tr w:rsidR="00B42B74" w:rsidRPr="00B42B74" w:rsidTr="00B42B74">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42B74" w:rsidRPr="00B42B74" w:rsidRDefault="00B42B74" w:rsidP="00B42B7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1</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3</w:t>
            </w:r>
          </w:p>
        </w:tc>
        <w:tc>
          <w:tcPr>
            <w:tcW w:w="700" w:type="dxa"/>
            <w:tcBorders>
              <w:top w:val="nil"/>
              <w:left w:val="nil"/>
              <w:bottom w:val="single" w:sz="8" w:space="0" w:color="auto"/>
              <w:right w:val="single" w:sz="8" w:space="0" w:color="auto"/>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B42B74">
              <w:rPr>
                <w:rFonts w:ascii="Times New Roman" w:eastAsia="Times New Roman" w:hAnsi="Times New Roman"/>
                <w:b/>
                <w:bCs/>
                <w:i/>
                <w:iCs/>
                <w:color w:val="000000"/>
                <w:sz w:val="24"/>
                <w:szCs w:val="24"/>
                <w:lang w:eastAsia="ru-RU"/>
              </w:rPr>
              <w:t>4</w:t>
            </w:r>
          </w:p>
        </w:tc>
      </w:tr>
      <w:tr w:rsidR="00B42B74" w:rsidRPr="00B42B74" w:rsidTr="00B42B74">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7. Функции государственного управления земельным фондом</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4</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14</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21</w:t>
            </w:r>
          </w:p>
        </w:tc>
        <w:tc>
          <w:tcPr>
            <w:tcW w:w="8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B42B74">
              <w:rPr>
                <w:rFonts w:ascii="Times New Roman" w:eastAsia="Times New Roman" w:hAnsi="Times New Roman"/>
                <w:b/>
                <w:bCs/>
                <w:color w:val="000000"/>
                <w:sz w:val="24"/>
                <w:szCs w:val="24"/>
                <w:lang w:eastAsia="ru-RU"/>
              </w:rPr>
              <w:t>39</w:t>
            </w:r>
          </w:p>
        </w:tc>
      </w:tr>
      <w:tr w:rsidR="00B42B74" w:rsidRPr="00B42B74" w:rsidTr="00B42B74">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42B74" w:rsidRPr="00B42B74" w:rsidRDefault="00B42B74" w:rsidP="00B42B7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В т.ч. в интер-</w:t>
            </w:r>
            <w:r w:rsidRPr="00B42B74">
              <w:rPr>
                <w:rFonts w:ascii="Times New Roman" w:eastAsia="Times New Roman" w:hAnsi="Times New Roman"/>
                <w:i/>
                <w:iCs/>
                <w:color w:val="000000"/>
                <w:sz w:val="24"/>
                <w:szCs w:val="24"/>
                <w:lang w:eastAsia="ru-RU"/>
              </w:rPr>
              <w:lastRenderedPageBreak/>
              <w:t>акт. ф.</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lastRenderedPageBreak/>
              <w:t> </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B42B74">
              <w:rPr>
                <w:rFonts w:ascii="Times New Roman" w:eastAsia="Times New Roman" w:hAnsi="Times New Roman"/>
                <w:b/>
                <w:bCs/>
                <w:i/>
                <w:iCs/>
                <w:color w:val="000000"/>
                <w:sz w:val="24"/>
                <w:szCs w:val="24"/>
                <w:lang w:eastAsia="ru-RU"/>
              </w:rPr>
              <w:t>2</w:t>
            </w:r>
          </w:p>
        </w:tc>
      </w:tr>
      <w:tr w:rsidR="00B42B74" w:rsidRPr="00B42B74" w:rsidTr="00B42B74">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Всего</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24</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0</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96</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141</w:t>
            </w:r>
          </w:p>
        </w:tc>
        <w:tc>
          <w:tcPr>
            <w:tcW w:w="8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B42B74">
              <w:rPr>
                <w:rFonts w:ascii="Times New Roman" w:eastAsia="Times New Roman" w:hAnsi="Times New Roman"/>
                <w:b/>
                <w:bCs/>
                <w:color w:val="000000"/>
                <w:sz w:val="24"/>
                <w:szCs w:val="24"/>
                <w:lang w:eastAsia="ru-RU"/>
              </w:rPr>
              <w:t>261</w:t>
            </w:r>
          </w:p>
        </w:tc>
      </w:tr>
      <w:tr w:rsidR="00B42B74" w:rsidRPr="00B42B74" w:rsidTr="00B42B74">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42B74" w:rsidRPr="00B42B74" w:rsidRDefault="00B42B74" w:rsidP="00B42B7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6</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0</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20</w:t>
            </w:r>
          </w:p>
        </w:tc>
        <w:tc>
          <w:tcPr>
            <w:tcW w:w="700" w:type="dxa"/>
            <w:tcBorders>
              <w:top w:val="nil"/>
              <w:left w:val="nil"/>
              <w:bottom w:val="single" w:sz="8" w:space="0" w:color="auto"/>
              <w:right w:val="single" w:sz="8" w:space="0" w:color="auto"/>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B42B74">
              <w:rPr>
                <w:rFonts w:ascii="Times New Roman" w:eastAsia="Times New Roman" w:hAnsi="Times New Roman"/>
                <w:b/>
                <w:bCs/>
                <w:i/>
                <w:iCs/>
                <w:color w:val="000000"/>
                <w:sz w:val="24"/>
                <w:szCs w:val="24"/>
                <w:lang w:eastAsia="ru-RU"/>
              </w:rPr>
              <w:t>26</w:t>
            </w:r>
          </w:p>
        </w:tc>
      </w:tr>
      <w:tr w:rsidR="00B42B74" w:rsidRPr="00B42B74" w:rsidTr="00B42B74">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bookmarkStart w:id="10" w:name="RANGE!A23"/>
            <w:r w:rsidRPr="00B42B74">
              <w:rPr>
                <w:rFonts w:ascii="Times New Roman" w:eastAsia="Times New Roman" w:hAnsi="Times New Roman"/>
                <w:color w:val="000000"/>
                <w:sz w:val="24"/>
                <w:szCs w:val="24"/>
                <w:lang w:eastAsia="ru-RU"/>
              </w:rPr>
              <w:t>Контроль (экзамен)</w:t>
            </w:r>
            <w:bookmarkEnd w:id="10"/>
          </w:p>
        </w:tc>
        <w:tc>
          <w:tcPr>
            <w:tcW w:w="480" w:type="dxa"/>
            <w:tcBorders>
              <w:top w:val="nil"/>
              <w:left w:val="nil"/>
              <w:bottom w:val="single" w:sz="8" w:space="0" w:color="auto"/>
              <w:right w:val="nil"/>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1140" w:type="dxa"/>
            <w:gridSpan w:val="2"/>
            <w:tcBorders>
              <w:top w:val="single" w:sz="8" w:space="0" w:color="auto"/>
              <w:left w:val="nil"/>
              <w:bottom w:val="single" w:sz="8" w:space="0" w:color="auto"/>
              <w:right w:val="nil"/>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8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bookmarkStart w:id="11" w:name="RANGE!H23"/>
            <w:r w:rsidRPr="00B42B74">
              <w:rPr>
                <w:rFonts w:ascii="Times New Roman" w:eastAsia="Times New Roman" w:hAnsi="Times New Roman"/>
                <w:b/>
                <w:bCs/>
                <w:color w:val="000000"/>
                <w:sz w:val="24"/>
                <w:szCs w:val="24"/>
                <w:lang w:eastAsia="ru-RU"/>
              </w:rPr>
              <w:t>27</w:t>
            </w:r>
            <w:bookmarkEnd w:id="11"/>
          </w:p>
        </w:tc>
      </w:tr>
      <w:tr w:rsidR="00B42B74" w:rsidRPr="00B42B74" w:rsidTr="00B42B74">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bookmarkStart w:id="12" w:name="RANGE!A24"/>
            <w:r w:rsidRPr="00B42B74">
              <w:rPr>
                <w:rFonts w:ascii="Times New Roman" w:eastAsia="Times New Roman" w:hAnsi="Times New Roman"/>
                <w:color w:val="000000"/>
                <w:sz w:val="24"/>
                <w:szCs w:val="24"/>
                <w:lang w:eastAsia="ru-RU"/>
              </w:rPr>
              <w:t>Итого с экзаменом</w:t>
            </w:r>
            <w:bookmarkEnd w:id="12"/>
          </w:p>
        </w:tc>
        <w:tc>
          <w:tcPr>
            <w:tcW w:w="920" w:type="dxa"/>
            <w:gridSpan w:val="2"/>
            <w:tcBorders>
              <w:top w:val="single" w:sz="8" w:space="0" w:color="auto"/>
              <w:left w:val="nil"/>
              <w:bottom w:val="single" w:sz="8" w:space="0" w:color="auto"/>
              <w:right w:val="nil"/>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B42B74">
              <w:rPr>
                <w:rFonts w:ascii="Times New Roman" w:eastAsia="Times New Roman" w:hAnsi="Times New Roman"/>
                <w:b/>
                <w:bCs/>
                <w:i/>
                <w:iCs/>
                <w:color w:val="000000"/>
                <w:sz w:val="24"/>
                <w:szCs w:val="24"/>
                <w:lang w:eastAsia="ru-RU"/>
              </w:rPr>
              <w:t>288</w:t>
            </w:r>
          </w:p>
        </w:tc>
      </w:tr>
    </w:tbl>
    <w:p w:rsidR="00B42B74" w:rsidRPr="00B42B74" w:rsidRDefault="00B42B74" w:rsidP="00B42B7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B42B74" w:rsidRPr="00B42B74" w:rsidRDefault="00B42B74" w:rsidP="00B42B74">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B42B74">
        <w:rPr>
          <w:rFonts w:ascii="Times New Roman" w:eastAsia="Times New Roman" w:hAnsi="Times New Roman"/>
          <w:b/>
          <w:color w:val="000000"/>
          <w:sz w:val="24"/>
          <w:szCs w:val="24"/>
          <w:lang w:eastAsia="ru-RU"/>
        </w:rPr>
        <w:t>5.2. Тематический план для заочной формы обучения</w:t>
      </w:r>
    </w:p>
    <w:p w:rsidR="00B42B74" w:rsidRPr="00B42B74" w:rsidRDefault="00B42B74" w:rsidP="00B42B74">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B42B74">
        <w:rPr>
          <w:rFonts w:ascii="Times New Roman" w:eastAsia="Times New Roman" w:hAnsi="Times New Roman"/>
          <w:b/>
          <w:color w:val="000000"/>
          <w:sz w:val="24"/>
          <w:szCs w:val="24"/>
          <w:lang w:eastAsia="ru-RU"/>
        </w:rPr>
        <w:t>Семестр 9</w:t>
      </w:r>
    </w:p>
    <w:tbl>
      <w:tblPr>
        <w:tblW w:w="9917" w:type="dxa"/>
        <w:tblInd w:w="98" w:type="dxa"/>
        <w:tblLook w:val="04A0" w:firstRow="1" w:lastRow="0" w:firstColumn="1" w:lastColumn="0" w:noHBand="0" w:noVBand="1"/>
      </w:tblPr>
      <w:tblGrid>
        <w:gridCol w:w="5353"/>
        <w:gridCol w:w="510"/>
        <w:gridCol w:w="439"/>
        <w:gridCol w:w="699"/>
        <w:gridCol w:w="699"/>
        <w:gridCol w:w="698"/>
        <w:gridCol w:w="700"/>
        <w:gridCol w:w="819"/>
      </w:tblGrid>
      <w:tr w:rsidR="00B42B74" w:rsidRPr="00B42B74" w:rsidTr="00B42B74">
        <w:trPr>
          <w:trHeight w:val="510"/>
        </w:trPr>
        <w:tc>
          <w:tcPr>
            <w:tcW w:w="53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Наименование раздела дисциплины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xml:space="preserve">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Лек</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Лаб</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СРС</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B42B74">
              <w:rPr>
                <w:rFonts w:ascii="Times New Roman" w:eastAsia="Times New Roman" w:hAnsi="Times New Roman"/>
                <w:b/>
                <w:bCs/>
                <w:color w:val="000000"/>
                <w:sz w:val="24"/>
                <w:szCs w:val="24"/>
                <w:lang w:eastAsia="ru-RU"/>
              </w:rPr>
              <w:t>Всего</w:t>
            </w:r>
          </w:p>
        </w:tc>
      </w:tr>
      <w:tr w:rsidR="00B42B74" w:rsidRPr="00B42B74" w:rsidTr="00B42B74">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Раздел I. Земельные правоотношения в РФ</w:t>
            </w:r>
          </w:p>
        </w:tc>
      </w:tr>
      <w:tr w:rsidR="00B42B74" w:rsidRPr="00B42B74" w:rsidTr="00B42B74">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xml:space="preserve">1. Земельные правоотношения </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37</w:t>
            </w:r>
          </w:p>
        </w:tc>
        <w:tc>
          <w:tcPr>
            <w:tcW w:w="8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B42B74">
              <w:rPr>
                <w:rFonts w:ascii="Times New Roman" w:eastAsia="Times New Roman" w:hAnsi="Times New Roman"/>
                <w:b/>
                <w:bCs/>
                <w:color w:val="000000"/>
                <w:sz w:val="24"/>
                <w:szCs w:val="24"/>
                <w:lang w:eastAsia="ru-RU"/>
              </w:rPr>
              <w:t>41</w:t>
            </w:r>
          </w:p>
        </w:tc>
      </w:tr>
      <w:tr w:rsidR="00B42B74" w:rsidRPr="00B42B74" w:rsidTr="00B42B74">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42B74" w:rsidRPr="00B42B74" w:rsidRDefault="00B42B74" w:rsidP="00B42B7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1</w:t>
            </w:r>
          </w:p>
        </w:tc>
        <w:tc>
          <w:tcPr>
            <w:tcW w:w="700" w:type="dxa"/>
            <w:tcBorders>
              <w:top w:val="nil"/>
              <w:left w:val="nil"/>
              <w:bottom w:val="single" w:sz="8" w:space="0" w:color="auto"/>
              <w:right w:val="single" w:sz="8" w:space="0" w:color="auto"/>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B42B74">
              <w:rPr>
                <w:rFonts w:ascii="Times New Roman" w:eastAsia="Times New Roman" w:hAnsi="Times New Roman"/>
                <w:b/>
                <w:bCs/>
                <w:i/>
                <w:iCs/>
                <w:color w:val="000000"/>
                <w:sz w:val="24"/>
                <w:szCs w:val="24"/>
                <w:lang w:eastAsia="ru-RU"/>
              </w:rPr>
              <w:t>1</w:t>
            </w:r>
          </w:p>
        </w:tc>
      </w:tr>
      <w:tr w:rsidR="00B42B74" w:rsidRPr="00B42B74" w:rsidTr="00B42B74">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xml:space="preserve">2. Право собственности и иные права на землю </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37</w:t>
            </w:r>
          </w:p>
        </w:tc>
        <w:tc>
          <w:tcPr>
            <w:tcW w:w="8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B42B74">
              <w:rPr>
                <w:rFonts w:ascii="Times New Roman" w:eastAsia="Times New Roman" w:hAnsi="Times New Roman"/>
                <w:b/>
                <w:bCs/>
                <w:color w:val="000000"/>
                <w:sz w:val="24"/>
                <w:szCs w:val="24"/>
                <w:lang w:eastAsia="ru-RU"/>
              </w:rPr>
              <w:t>41</w:t>
            </w:r>
          </w:p>
        </w:tc>
      </w:tr>
      <w:tr w:rsidR="00B42B74" w:rsidRPr="00B42B74" w:rsidTr="00B42B74">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42B74" w:rsidRPr="00B42B74" w:rsidRDefault="00B42B74" w:rsidP="00B42B7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1</w:t>
            </w:r>
          </w:p>
        </w:tc>
        <w:tc>
          <w:tcPr>
            <w:tcW w:w="700" w:type="dxa"/>
            <w:tcBorders>
              <w:top w:val="nil"/>
              <w:left w:val="nil"/>
              <w:bottom w:val="single" w:sz="8" w:space="0" w:color="auto"/>
              <w:right w:val="single" w:sz="8" w:space="0" w:color="auto"/>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B42B74">
              <w:rPr>
                <w:rFonts w:ascii="Times New Roman" w:eastAsia="Times New Roman" w:hAnsi="Times New Roman"/>
                <w:b/>
                <w:bCs/>
                <w:i/>
                <w:iCs/>
                <w:color w:val="000000"/>
                <w:sz w:val="24"/>
                <w:szCs w:val="24"/>
                <w:lang w:eastAsia="ru-RU"/>
              </w:rPr>
              <w:t>1</w:t>
            </w:r>
          </w:p>
        </w:tc>
      </w:tr>
      <w:tr w:rsidR="00B42B74" w:rsidRPr="00B42B74" w:rsidTr="00B42B74">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xml:space="preserve">3. Предоставление земельных участков гражданам и юридическим лицам из государственных и муниципальных земель для строительства </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37</w:t>
            </w:r>
          </w:p>
        </w:tc>
        <w:tc>
          <w:tcPr>
            <w:tcW w:w="8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B42B74">
              <w:rPr>
                <w:rFonts w:ascii="Times New Roman" w:eastAsia="Times New Roman" w:hAnsi="Times New Roman"/>
                <w:b/>
                <w:bCs/>
                <w:color w:val="000000"/>
                <w:sz w:val="24"/>
                <w:szCs w:val="24"/>
                <w:lang w:eastAsia="ru-RU"/>
              </w:rPr>
              <w:t>39</w:t>
            </w:r>
          </w:p>
        </w:tc>
      </w:tr>
      <w:tr w:rsidR="00B42B74" w:rsidRPr="00B42B74" w:rsidTr="00B42B74">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42B74" w:rsidRPr="00B42B74" w:rsidRDefault="00B42B74" w:rsidP="00B42B7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1</w:t>
            </w:r>
          </w:p>
        </w:tc>
        <w:tc>
          <w:tcPr>
            <w:tcW w:w="700" w:type="dxa"/>
            <w:tcBorders>
              <w:top w:val="nil"/>
              <w:left w:val="nil"/>
              <w:bottom w:val="single" w:sz="8" w:space="0" w:color="auto"/>
              <w:right w:val="single" w:sz="8" w:space="0" w:color="auto"/>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B42B74">
              <w:rPr>
                <w:rFonts w:ascii="Times New Roman" w:eastAsia="Times New Roman" w:hAnsi="Times New Roman"/>
                <w:b/>
                <w:bCs/>
                <w:i/>
                <w:iCs/>
                <w:color w:val="000000"/>
                <w:sz w:val="24"/>
                <w:szCs w:val="24"/>
                <w:lang w:eastAsia="ru-RU"/>
              </w:rPr>
              <w:t>1</w:t>
            </w:r>
          </w:p>
        </w:tc>
      </w:tr>
      <w:tr w:rsidR="00B42B74" w:rsidRPr="00B42B74" w:rsidTr="00B42B74">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xml:space="preserve">4. Предоставление земельных участков гражданам и юридическим лицам из </w:t>
            </w:r>
            <w:r w:rsidRPr="00B42B74">
              <w:rPr>
                <w:rFonts w:ascii="Times New Roman" w:eastAsia="Times New Roman" w:hAnsi="Times New Roman"/>
                <w:color w:val="000000"/>
                <w:sz w:val="24"/>
                <w:szCs w:val="24"/>
                <w:lang w:eastAsia="ru-RU"/>
              </w:rPr>
              <w:lastRenderedPageBreak/>
              <w:t>государственных и муниципальных земель для целей, не связанных со строительством</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lastRenderedPageBreak/>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37</w:t>
            </w:r>
          </w:p>
        </w:tc>
        <w:tc>
          <w:tcPr>
            <w:tcW w:w="8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B42B74">
              <w:rPr>
                <w:rFonts w:ascii="Times New Roman" w:eastAsia="Times New Roman" w:hAnsi="Times New Roman"/>
                <w:b/>
                <w:bCs/>
                <w:color w:val="000000"/>
                <w:sz w:val="24"/>
                <w:szCs w:val="24"/>
                <w:lang w:eastAsia="ru-RU"/>
              </w:rPr>
              <w:t>39</w:t>
            </w:r>
          </w:p>
        </w:tc>
      </w:tr>
      <w:tr w:rsidR="00B42B74" w:rsidRPr="00B42B74" w:rsidTr="00B42B74">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42B74" w:rsidRPr="00B42B74" w:rsidRDefault="00B42B74" w:rsidP="00B42B7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1</w:t>
            </w:r>
          </w:p>
        </w:tc>
        <w:tc>
          <w:tcPr>
            <w:tcW w:w="700" w:type="dxa"/>
            <w:tcBorders>
              <w:top w:val="nil"/>
              <w:left w:val="nil"/>
              <w:bottom w:val="single" w:sz="8" w:space="0" w:color="auto"/>
              <w:right w:val="single" w:sz="8" w:space="0" w:color="auto"/>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B42B74">
              <w:rPr>
                <w:rFonts w:ascii="Times New Roman" w:eastAsia="Times New Roman" w:hAnsi="Times New Roman"/>
                <w:b/>
                <w:bCs/>
                <w:i/>
                <w:iCs/>
                <w:color w:val="000000"/>
                <w:sz w:val="24"/>
                <w:szCs w:val="24"/>
                <w:lang w:eastAsia="ru-RU"/>
              </w:rPr>
              <w:t>1</w:t>
            </w:r>
          </w:p>
        </w:tc>
      </w:tr>
      <w:tr w:rsidR="00B42B74" w:rsidRPr="00B42B74" w:rsidTr="00B42B74">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Раздел II. Правовая связь между земельным участком и расположенными на нем объектами недвижимости при отчуждении земельного участка</w:t>
            </w:r>
          </w:p>
        </w:tc>
      </w:tr>
      <w:tr w:rsidR="00B42B74" w:rsidRPr="00B42B74" w:rsidTr="00B42B74">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xml:space="preserve">5. Сделки с земельными участками </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3</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37</w:t>
            </w:r>
          </w:p>
        </w:tc>
        <w:tc>
          <w:tcPr>
            <w:tcW w:w="8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B42B74">
              <w:rPr>
                <w:rFonts w:ascii="Times New Roman" w:eastAsia="Times New Roman" w:hAnsi="Times New Roman"/>
                <w:b/>
                <w:bCs/>
                <w:color w:val="000000"/>
                <w:sz w:val="24"/>
                <w:szCs w:val="24"/>
                <w:lang w:eastAsia="ru-RU"/>
              </w:rPr>
              <w:t>40</w:t>
            </w:r>
          </w:p>
        </w:tc>
      </w:tr>
      <w:tr w:rsidR="00B42B74" w:rsidRPr="00B42B74" w:rsidTr="00B42B74">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42B74" w:rsidRPr="00B42B74" w:rsidRDefault="00B42B74" w:rsidP="00B42B7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B42B74">
              <w:rPr>
                <w:rFonts w:ascii="Times New Roman" w:eastAsia="Times New Roman" w:hAnsi="Times New Roman"/>
                <w:b/>
                <w:bCs/>
                <w:i/>
                <w:iCs/>
                <w:color w:val="000000"/>
                <w:sz w:val="24"/>
                <w:szCs w:val="24"/>
                <w:lang w:eastAsia="ru-RU"/>
              </w:rPr>
              <w:t>0</w:t>
            </w:r>
          </w:p>
        </w:tc>
      </w:tr>
      <w:tr w:rsidR="00B42B74" w:rsidRPr="00B42B74" w:rsidTr="00B42B74">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6. Понятие и система органов государственного управления земельным фондом</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3</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37</w:t>
            </w:r>
          </w:p>
        </w:tc>
        <w:tc>
          <w:tcPr>
            <w:tcW w:w="8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B42B74">
              <w:rPr>
                <w:rFonts w:ascii="Times New Roman" w:eastAsia="Times New Roman" w:hAnsi="Times New Roman"/>
                <w:b/>
                <w:bCs/>
                <w:color w:val="000000"/>
                <w:sz w:val="24"/>
                <w:szCs w:val="24"/>
                <w:lang w:eastAsia="ru-RU"/>
              </w:rPr>
              <w:t>40</w:t>
            </w:r>
          </w:p>
        </w:tc>
      </w:tr>
      <w:tr w:rsidR="00B42B74" w:rsidRPr="00B42B74" w:rsidTr="00B42B74">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42B74" w:rsidRPr="00B42B74" w:rsidRDefault="00B42B74" w:rsidP="00B42B7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B42B74">
              <w:rPr>
                <w:rFonts w:ascii="Times New Roman" w:eastAsia="Times New Roman" w:hAnsi="Times New Roman"/>
                <w:b/>
                <w:bCs/>
                <w:i/>
                <w:iCs/>
                <w:color w:val="000000"/>
                <w:sz w:val="24"/>
                <w:szCs w:val="24"/>
                <w:lang w:eastAsia="ru-RU"/>
              </w:rPr>
              <w:t>0</w:t>
            </w:r>
          </w:p>
        </w:tc>
      </w:tr>
      <w:tr w:rsidR="00B42B74" w:rsidRPr="00B42B74" w:rsidTr="00B42B74">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7. Функции государственного управления земельным фондом</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37</w:t>
            </w:r>
          </w:p>
        </w:tc>
        <w:tc>
          <w:tcPr>
            <w:tcW w:w="8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B42B74">
              <w:rPr>
                <w:rFonts w:ascii="Times New Roman" w:eastAsia="Times New Roman" w:hAnsi="Times New Roman"/>
                <w:b/>
                <w:bCs/>
                <w:color w:val="000000"/>
                <w:sz w:val="24"/>
                <w:szCs w:val="24"/>
                <w:lang w:eastAsia="ru-RU"/>
              </w:rPr>
              <w:t>39</w:t>
            </w:r>
          </w:p>
        </w:tc>
      </w:tr>
      <w:tr w:rsidR="00B42B74" w:rsidRPr="00B42B74" w:rsidTr="00B42B74">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42B74" w:rsidRPr="00B42B74" w:rsidRDefault="00B42B74" w:rsidP="00B42B7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B42B74">
              <w:rPr>
                <w:rFonts w:ascii="Times New Roman" w:eastAsia="Times New Roman" w:hAnsi="Times New Roman"/>
                <w:b/>
                <w:bCs/>
                <w:i/>
                <w:iCs/>
                <w:color w:val="000000"/>
                <w:sz w:val="24"/>
                <w:szCs w:val="24"/>
                <w:lang w:eastAsia="ru-RU"/>
              </w:rPr>
              <w:t>0</w:t>
            </w:r>
          </w:p>
        </w:tc>
      </w:tr>
      <w:tr w:rsidR="00B42B74" w:rsidRPr="00B42B74" w:rsidTr="00B42B74">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Всего</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4</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0</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16</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259</w:t>
            </w:r>
          </w:p>
        </w:tc>
        <w:tc>
          <w:tcPr>
            <w:tcW w:w="8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B42B74">
              <w:rPr>
                <w:rFonts w:ascii="Times New Roman" w:eastAsia="Times New Roman" w:hAnsi="Times New Roman"/>
                <w:b/>
                <w:bCs/>
                <w:color w:val="000000"/>
                <w:sz w:val="24"/>
                <w:szCs w:val="24"/>
                <w:lang w:eastAsia="ru-RU"/>
              </w:rPr>
              <w:t>279</w:t>
            </w:r>
          </w:p>
        </w:tc>
      </w:tr>
      <w:tr w:rsidR="00B42B74" w:rsidRPr="00B42B74" w:rsidTr="00B42B74">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42B74" w:rsidRPr="00B42B74" w:rsidRDefault="00B42B74" w:rsidP="00B42B7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0</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0</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4</w:t>
            </w:r>
          </w:p>
        </w:tc>
        <w:tc>
          <w:tcPr>
            <w:tcW w:w="700" w:type="dxa"/>
            <w:tcBorders>
              <w:top w:val="nil"/>
              <w:left w:val="nil"/>
              <w:bottom w:val="single" w:sz="8" w:space="0" w:color="auto"/>
              <w:right w:val="single" w:sz="8" w:space="0" w:color="auto"/>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B42B74">
              <w:rPr>
                <w:rFonts w:ascii="Times New Roman" w:eastAsia="Times New Roman" w:hAnsi="Times New Roman"/>
                <w:b/>
                <w:bCs/>
                <w:i/>
                <w:iCs/>
                <w:color w:val="000000"/>
                <w:sz w:val="24"/>
                <w:szCs w:val="24"/>
                <w:lang w:eastAsia="ru-RU"/>
              </w:rPr>
              <w:t>4</w:t>
            </w:r>
          </w:p>
        </w:tc>
      </w:tr>
      <w:tr w:rsidR="00B42B74" w:rsidRPr="00B42B74" w:rsidTr="00B42B74">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Контроль (экзамен)</w:t>
            </w:r>
          </w:p>
        </w:tc>
        <w:tc>
          <w:tcPr>
            <w:tcW w:w="480" w:type="dxa"/>
            <w:tcBorders>
              <w:top w:val="nil"/>
              <w:left w:val="nil"/>
              <w:bottom w:val="single" w:sz="8" w:space="0" w:color="auto"/>
              <w:right w:val="nil"/>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1140" w:type="dxa"/>
            <w:gridSpan w:val="2"/>
            <w:tcBorders>
              <w:top w:val="single" w:sz="8" w:space="0" w:color="auto"/>
              <w:left w:val="nil"/>
              <w:bottom w:val="single" w:sz="8" w:space="0" w:color="auto"/>
              <w:right w:val="nil"/>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8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B42B74">
              <w:rPr>
                <w:rFonts w:ascii="Times New Roman" w:eastAsia="Times New Roman" w:hAnsi="Times New Roman"/>
                <w:b/>
                <w:bCs/>
                <w:color w:val="000000"/>
                <w:sz w:val="24"/>
                <w:szCs w:val="24"/>
                <w:lang w:eastAsia="ru-RU"/>
              </w:rPr>
              <w:t>9</w:t>
            </w:r>
          </w:p>
        </w:tc>
      </w:tr>
      <w:tr w:rsidR="00B42B74" w:rsidRPr="00B42B74" w:rsidTr="00B42B74">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Итого с экзаменом</w:t>
            </w:r>
          </w:p>
        </w:tc>
        <w:tc>
          <w:tcPr>
            <w:tcW w:w="920" w:type="dxa"/>
            <w:gridSpan w:val="2"/>
            <w:tcBorders>
              <w:top w:val="single" w:sz="8" w:space="0" w:color="auto"/>
              <w:left w:val="nil"/>
              <w:bottom w:val="single" w:sz="8" w:space="0" w:color="auto"/>
              <w:right w:val="nil"/>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B42B74">
              <w:rPr>
                <w:rFonts w:ascii="Times New Roman" w:eastAsia="Times New Roman" w:hAnsi="Times New Roman"/>
                <w:b/>
                <w:bCs/>
                <w:i/>
                <w:iCs/>
                <w:color w:val="000000"/>
                <w:sz w:val="24"/>
                <w:szCs w:val="24"/>
                <w:lang w:eastAsia="ru-RU"/>
              </w:rPr>
              <w:t>288</w:t>
            </w:r>
          </w:p>
        </w:tc>
      </w:tr>
    </w:tbl>
    <w:p w:rsidR="00B42B74" w:rsidRPr="00B42B74" w:rsidRDefault="00B42B74" w:rsidP="00B42B74">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b/>
          <w:i/>
          <w:sz w:val="20"/>
          <w:szCs w:val="20"/>
          <w:lang w:eastAsia="ru-RU"/>
        </w:rPr>
      </w:pPr>
      <w:r w:rsidRPr="00B42B74">
        <w:rPr>
          <w:rFonts w:ascii="Times New Roman" w:eastAsia="Times New Roman" w:hAnsi="Times New Roman"/>
          <w:b/>
          <w:i/>
          <w:sz w:val="20"/>
          <w:szCs w:val="20"/>
          <w:lang w:eastAsia="ru-RU"/>
        </w:rPr>
        <w:t>* Примечания:</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b/>
          <w:sz w:val="20"/>
          <w:szCs w:val="20"/>
          <w:lang w:eastAsia="ru-RU"/>
        </w:rPr>
      </w:pPr>
      <w:r w:rsidRPr="00B42B74">
        <w:rPr>
          <w:rFonts w:ascii="Times New Roman" w:eastAsia="Times New Roman" w:hAnsi="Times New Roman"/>
          <w:b/>
          <w:sz w:val="20"/>
          <w:szCs w:val="20"/>
          <w:lang w:eastAsia="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42B74">
        <w:rPr>
          <w:rFonts w:ascii="Times New Roman" w:eastAsia="Times New Roman" w:hAnsi="Times New Roman"/>
          <w:sz w:val="20"/>
          <w:szCs w:val="20"/>
          <w:lang w:eastAsia="ru-RU"/>
        </w:rPr>
        <w:t xml:space="preserve">При разработке образовательной программы высшего образования в части рабочей программы </w:t>
      </w:r>
      <w:r w:rsidRPr="00B42B74">
        <w:rPr>
          <w:rFonts w:ascii="Times New Roman" w:eastAsia="Times New Roman" w:hAnsi="Times New Roman"/>
          <w:sz w:val="20"/>
          <w:szCs w:val="20"/>
          <w:lang w:eastAsia="ru-RU"/>
        </w:rPr>
        <w:lastRenderedPageBreak/>
        <w:t>дисциплины «</w:t>
      </w:r>
      <w:r w:rsidRPr="00B42B74">
        <w:rPr>
          <w:rFonts w:ascii="Times New Roman" w:eastAsia="Times New Roman" w:hAnsi="Times New Roman"/>
          <w:color w:val="000000"/>
          <w:sz w:val="20"/>
          <w:szCs w:val="20"/>
          <w:lang w:eastAsia="ru-RU"/>
        </w:rPr>
        <w:t>Управление имущественными и земельными отношениями</w:t>
      </w:r>
      <w:r w:rsidRPr="00B42B74">
        <w:rPr>
          <w:rFonts w:ascii="Times New Roman" w:eastAsia="Times New Roman" w:hAnsi="Times New Roman"/>
          <w:sz w:val="20"/>
          <w:szCs w:val="20"/>
          <w:lang w:eastAsia="ru-RU"/>
        </w:rPr>
        <w:t xml:space="preserve">» согласно требованиям </w:t>
      </w:r>
      <w:r w:rsidRPr="00B42B74">
        <w:rPr>
          <w:rFonts w:ascii="Times New Roman" w:eastAsia="Times New Roman" w:hAnsi="Times New Roman"/>
          <w:b/>
          <w:sz w:val="20"/>
          <w:szCs w:val="20"/>
          <w:lang w:eastAsia="ru-RU"/>
        </w:rPr>
        <w:t>частей 3-5 статьи 13, статьи 30, пункта 3 части 1 статьи 34</w:t>
      </w:r>
      <w:r w:rsidRPr="00B42B74">
        <w:rPr>
          <w:rFonts w:ascii="Times New Roman" w:eastAsia="Times New Roman" w:hAnsi="Times New Roman"/>
          <w:sz w:val="20"/>
          <w:szCs w:val="20"/>
          <w:lang w:eastAsia="ru-RU"/>
        </w:rPr>
        <w:t xml:space="preserve"> Федерального закона Российской Федерации </w:t>
      </w:r>
      <w:r w:rsidRPr="00B42B74">
        <w:rPr>
          <w:rFonts w:ascii="Times New Roman" w:eastAsia="Times New Roman" w:hAnsi="Times New Roman"/>
          <w:b/>
          <w:sz w:val="20"/>
          <w:szCs w:val="20"/>
          <w:lang w:eastAsia="ru-RU"/>
        </w:rPr>
        <w:t>от 29.12.2012 № 273-ФЗ</w:t>
      </w:r>
      <w:r w:rsidRPr="00B42B74">
        <w:rPr>
          <w:rFonts w:ascii="Times New Roman" w:eastAsia="Times New Roman" w:hAnsi="Times New Roman"/>
          <w:sz w:val="20"/>
          <w:szCs w:val="20"/>
          <w:lang w:eastAsia="ru-RU"/>
        </w:rPr>
        <w:t xml:space="preserve"> «Об образовании в Российской Федерации»; </w:t>
      </w:r>
      <w:r w:rsidRPr="00B42B74">
        <w:rPr>
          <w:rFonts w:ascii="Times New Roman" w:eastAsia="Times New Roman" w:hAnsi="Times New Roman"/>
          <w:b/>
          <w:sz w:val="20"/>
          <w:szCs w:val="20"/>
          <w:lang w:eastAsia="ru-RU"/>
        </w:rPr>
        <w:t>пунктов 16, 38</w:t>
      </w:r>
      <w:r w:rsidRPr="00B42B74">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b/>
          <w:sz w:val="20"/>
          <w:szCs w:val="20"/>
          <w:lang w:eastAsia="ru-RU"/>
        </w:rPr>
      </w:pPr>
      <w:r w:rsidRPr="00B42B74">
        <w:rPr>
          <w:rFonts w:ascii="Times New Roman" w:eastAsia="Times New Roman" w:hAnsi="Times New Roman"/>
          <w:b/>
          <w:sz w:val="20"/>
          <w:szCs w:val="20"/>
          <w:lang w:eastAsia="ru-RU"/>
        </w:rPr>
        <w:t>б) Для обучающихся с ограниченными возможностями здоровья и инвалидов:</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42B74">
        <w:rPr>
          <w:rFonts w:ascii="Times New Roman" w:eastAsia="Times New Roman" w:hAnsi="Times New Roman"/>
          <w:sz w:val="20"/>
          <w:szCs w:val="20"/>
          <w:lang w:eastAsia="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42B74">
        <w:rPr>
          <w:rFonts w:ascii="Times New Roman" w:eastAsia="Times New Roman" w:hAnsi="Times New Roman"/>
          <w:b/>
          <w:sz w:val="20"/>
          <w:szCs w:val="20"/>
          <w:lang w:eastAsia="ru-RU"/>
        </w:rPr>
        <w:t>статьи 79</w:t>
      </w:r>
      <w:r w:rsidRPr="00B42B74">
        <w:rPr>
          <w:rFonts w:ascii="Times New Roman" w:eastAsia="Times New Roman" w:hAnsi="Times New Roman"/>
          <w:sz w:val="20"/>
          <w:szCs w:val="20"/>
          <w:lang w:eastAsia="ru-RU"/>
        </w:rPr>
        <w:t xml:space="preserve"> Федерального закона Российской Федерации </w:t>
      </w:r>
      <w:r w:rsidRPr="00B42B74">
        <w:rPr>
          <w:rFonts w:ascii="Times New Roman" w:eastAsia="Times New Roman" w:hAnsi="Times New Roman"/>
          <w:b/>
          <w:sz w:val="20"/>
          <w:szCs w:val="20"/>
          <w:lang w:eastAsia="ru-RU"/>
        </w:rPr>
        <w:t>от 29.12.2012 № 273-ФЗ</w:t>
      </w:r>
      <w:r w:rsidRPr="00B42B74">
        <w:rPr>
          <w:rFonts w:ascii="Times New Roman" w:eastAsia="Times New Roman" w:hAnsi="Times New Roman"/>
          <w:sz w:val="20"/>
          <w:szCs w:val="20"/>
          <w:lang w:eastAsia="ru-RU"/>
        </w:rPr>
        <w:t xml:space="preserve"> «Об образовании в Российской Федерации»; </w:t>
      </w:r>
      <w:r w:rsidRPr="00B42B74">
        <w:rPr>
          <w:rFonts w:ascii="Times New Roman" w:eastAsia="Times New Roman" w:hAnsi="Times New Roman"/>
          <w:b/>
          <w:sz w:val="20"/>
          <w:szCs w:val="20"/>
          <w:lang w:eastAsia="ru-RU"/>
        </w:rPr>
        <w:t>раздела III</w:t>
      </w:r>
      <w:r w:rsidRPr="00B42B74">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42B74">
        <w:rPr>
          <w:rFonts w:ascii="Times New Roman" w:eastAsia="Times New Roman" w:hAnsi="Times New Roman"/>
          <w:b/>
          <w:i/>
          <w:sz w:val="20"/>
          <w:szCs w:val="20"/>
          <w:lang w:eastAsia="ru-RU"/>
        </w:rPr>
        <w:t>при наличии факта зачисления таких обучающихся с учетом конкретных нозологий</w:t>
      </w:r>
      <w:r w:rsidRPr="00B42B74">
        <w:rPr>
          <w:rFonts w:ascii="Times New Roman" w:eastAsia="Times New Roman" w:hAnsi="Times New Roman"/>
          <w:sz w:val="20"/>
          <w:szCs w:val="20"/>
          <w:lang w:eastAsia="ru-RU"/>
        </w:rPr>
        <w:t>).</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b/>
          <w:sz w:val="20"/>
          <w:szCs w:val="20"/>
          <w:lang w:eastAsia="ru-RU"/>
        </w:rPr>
      </w:pPr>
      <w:r w:rsidRPr="00B42B74">
        <w:rPr>
          <w:rFonts w:ascii="Times New Roman" w:eastAsia="Times New Roman" w:hAnsi="Times New Roman"/>
          <w:b/>
          <w:sz w:val="20"/>
          <w:szCs w:val="20"/>
          <w:lang w:eastAsia="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42B74">
        <w:rPr>
          <w:rFonts w:ascii="Times New Roman" w:eastAsia="Times New Roman" w:hAnsi="Times New Roman"/>
          <w:sz w:val="20"/>
          <w:szCs w:val="20"/>
          <w:lang w:eastAsia="ru-RU"/>
        </w:rPr>
        <w:t xml:space="preserve">При разработке образовательной программы высшего образования согласно требованиями </w:t>
      </w:r>
      <w:r w:rsidRPr="00B42B74">
        <w:rPr>
          <w:rFonts w:ascii="Times New Roman" w:eastAsia="Times New Roman" w:hAnsi="Times New Roman"/>
          <w:b/>
          <w:sz w:val="20"/>
          <w:szCs w:val="20"/>
          <w:lang w:eastAsia="ru-RU"/>
        </w:rPr>
        <w:t xml:space="preserve">частей 3-5 статьи 13, статьи 30, пункта 3 части 1 статьи 34 </w:t>
      </w:r>
      <w:r w:rsidRPr="00B42B74">
        <w:rPr>
          <w:rFonts w:ascii="Times New Roman" w:eastAsia="Times New Roman" w:hAnsi="Times New Roman"/>
          <w:sz w:val="20"/>
          <w:szCs w:val="20"/>
          <w:lang w:eastAsia="ru-RU"/>
        </w:rPr>
        <w:t xml:space="preserve">Федерального закона Российской Федерации </w:t>
      </w:r>
      <w:r w:rsidRPr="00B42B74">
        <w:rPr>
          <w:rFonts w:ascii="Times New Roman" w:eastAsia="Times New Roman" w:hAnsi="Times New Roman"/>
          <w:b/>
          <w:sz w:val="20"/>
          <w:szCs w:val="20"/>
          <w:lang w:eastAsia="ru-RU"/>
        </w:rPr>
        <w:t>от 29.12.2012 № 273-ФЗ</w:t>
      </w:r>
      <w:r w:rsidRPr="00B42B74">
        <w:rPr>
          <w:rFonts w:ascii="Times New Roman" w:eastAsia="Times New Roman" w:hAnsi="Times New Roman"/>
          <w:sz w:val="20"/>
          <w:szCs w:val="20"/>
          <w:lang w:eastAsia="ru-RU"/>
        </w:rPr>
        <w:t xml:space="preserve"> «Об образовании в Российской Федерации»; </w:t>
      </w:r>
      <w:r w:rsidRPr="00B42B74">
        <w:rPr>
          <w:rFonts w:ascii="Times New Roman" w:eastAsia="Times New Roman" w:hAnsi="Times New Roman"/>
          <w:b/>
          <w:sz w:val="20"/>
          <w:szCs w:val="20"/>
          <w:lang w:eastAsia="ru-RU"/>
        </w:rPr>
        <w:t>пункта 20</w:t>
      </w:r>
      <w:r w:rsidRPr="00B42B74">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42B74">
        <w:rPr>
          <w:rFonts w:ascii="Times New Roman" w:eastAsia="Times New Roman" w:hAnsi="Times New Roman"/>
          <w:b/>
          <w:sz w:val="20"/>
          <w:szCs w:val="20"/>
          <w:lang w:eastAsia="ru-RU"/>
        </w:rPr>
        <w:t>частью 5 статьи 5</w:t>
      </w:r>
      <w:r w:rsidRPr="00B42B74">
        <w:rPr>
          <w:rFonts w:ascii="Times New Roman" w:eastAsia="Times New Roman" w:hAnsi="Times New Roman"/>
          <w:sz w:val="20"/>
          <w:szCs w:val="20"/>
          <w:lang w:eastAsia="ru-RU"/>
        </w:rPr>
        <w:t xml:space="preserve"> Федерального закона </w:t>
      </w:r>
      <w:r w:rsidRPr="00B42B74">
        <w:rPr>
          <w:rFonts w:ascii="Times New Roman" w:eastAsia="Times New Roman" w:hAnsi="Times New Roman"/>
          <w:b/>
          <w:sz w:val="20"/>
          <w:szCs w:val="20"/>
          <w:lang w:eastAsia="ru-RU"/>
        </w:rPr>
        <w:t>от 05.05.2014 № 84-ФЗ</w:t>
      </w:r>
      <w:r w:rsidRPr="00B42B74">
        <w:rPr>
          <w:rFonts w:ascii="Times New Roman" w:eastAsia="Times New Roman" w:hAnsi="Times New Roman"/>
          <w:sz w:val="20"/>
          <w:szCs w:val="20"/>
          <w:lang w:eastAsia="ru-RU"/>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b/>
          <w:sz w:val="20"/>
          <w:szCs w:val="20"/>
          <w:lang w:eastAsia="ru-RU"/>
        </w:rPr>
      </w:pPr>
      <w:r w:rsidRPr="00B42B74">
        <w:rPr>
          <w:rFonts w:ascii="Times New Roman" w:eastAsia="Times New Roman" w:hAnsi="Times New Roman"/>
          <w:b/>
          <w:sz w:val="20"/>
          <w:szCs w:val="20"/>
          <w:lang w:eastAsia="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42B74">
        <w:rPr>
          <w:rFonts w:ascii="Times New Roman" w:eastAsia="Times New Roman" w:hAnsi="Times New Roman"/>
          <w:sz w:val="20"/>
          <w:szCs w:val="20"/>
          <w:lang w:eastAsia="ru-RU"/>
        </w:rPr>
        <w:t xml:space="preserve">При разработке образовательной программы высшего образования согласно требованиям </w:t>
      </w:r>
      <w:r w:rsidRPr="00B42B74">
        <w:rPr>
          <w:rFonts w:ascii="Times New Roman" w:eastAsia="Times New Roman" w:hAnsi="Times New Roman"/>
          <w:b/>
          <w:sz w:val="20"/>
          <w:szCs w:val="20"/>
          <w:lang w:eastAsia="ru-RU"/>
        </w:rPr>
        <w:t>пункта 9 части 1 статьи 33, части 3 статьи 34</w:t>
      </w:r>
      <w:r w:rsidRPr="00B42B74">
        <w:rPr>
          <w:rFonts w:ascii="Times New Roman" w:eastAsia="Times New Roman" w:hAnsi="Times New Roman"/>
          <w:sz w:val="20"/>
          <w:szCs w:val="20"/>
          <w:lang w:eastAsia="ru-RU"/>
        </w:rPr>
        <w:t xml:space="preserve"> Федерального закона Российской Федерации </w:t>
      </w:r>
      <w:r w:rsidRPr="00B42B74">
        <w:rPr>
          <w:rFonts w:ascii="Times New Roman" w:eastAsia="Times New Roman" w:hAnsi="Times New Roman"/>
          <w:b/>
          <w:sz w:val="20"/>
          <w:szCs w:val="20"/>
          <w:lang w:eastAsia="ru-RU"/>
        </w:rPr>
        <w:t>от 29.12.2012 № 273-ФЗ</w:t>
      </w:r>
      <w:r w:rsidRPr="00B42B74">
        <w:rPr>
          <w:rFonts w:ascii="Times New Roman" w:eastAsia="Times New Roman" w:hAnsi="Times New Roman"/>
          <w:sz w:val="20"/>
          <w:szCs w:val="20"/>
          <w:lang w:eastAsia="ru-RU"/>
        </w:rPr>
        <w:t xml:space="preserve"> «Об образовании в Российской Федерации»; </w:t>
      </w:r>
      <w:r w:rsidRPr="00B42B74">
        <w:rPr>
          <w:rFonts w:ascii="Times New Roman" w:eastAsia="Times New Roman" w:hAnsi="Times New Roman"/>
          <w:b/>
          <w:sz w:val="20"/>
          <w:szCs w:val="20"/>
          <w:lang w:eastAsia="ru-RU"/>
        </w:rPr>
        <w:t>пункта 43</w:t>
      </w:r>
      <w:r w:rsidRPr="00B42B74">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w:t>
      </w:r>
      <w:r w:rsidRPr="00B42B74">
        <w:rPr>
          <w:rFonts w:ascii="Times New Roman" w:eastAsia="Times New Roman" w:hAnsi="Times New Roman"/>
          <w:sz w:val="20"/>
          <w:szCs w:val="20"/>
          <w:lang w:eastAsia="ru-RU"/>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42B74" w:rsidRPr="00B42B74" w:rsidRDefault="00B42B74" w:rsidP="00B42B74">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B42B74" w:rsidRPr="00B42B74" w:rsidRDefault="00B42B74" w:rsidP="00B42B74">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B42B74">
        <w:rPr>
          <w:rFonts w:ascii="Times New Roman" w:eastAsia="Times New Roman" w:hAnsi="Times New Roman"/>
          <w:b/>
          <w:color w:val="000000"/>
          <w:sz w:val="24"/>
          <w:szCs w:val="24"/>
          <w:lang w:eastAsia="ru-RU"/>
        </w:rPr>
        <w:t>5.3 Содержание дисциплины</w:t>
      </w:r>
    </w:p>
    <w:p w:rsidR="00B42B74" w:rsidRPr="00B42B74" w:rsidRDefault="00B42B74" w:rsidP="00B42B74">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p>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b/>
          <w:color w:val="000000"/>
          <w:sz w:val="24"/>
          <w:szCs w:val="24"/>
        </w:rPr>
      </w:pPr>
      <w:r w:rsidRPr="00B42B74">
        <w:rPr>
          <w:rFonts w:ascii="Times New Roman" w:eastAsia="Times New Roman" w:hAnsi="Times New Roman"/>
          <w:b/>
          <w:color w:val="000000"/>
          <w:sz w:val="24"/>
          <w:szCs w:val="24"/>
          <w:lang w:eastAsia="ru-RU"/>
        </w:rPr>
        <w:t>Раздел I. Земельные правоотношения в РФ</w:t>
      </w:r>
    </w:p>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b/>
          <w:bCs/>
          <w:color w:val="000000"/>
          <w:sz w:val="24"/>
          <w:szCs w:val="24"/>
        </w:rPr>
      </w:pPr>
      <w:r w:rsidRPr="00B42B74">
        <w:rPr>
          <w:rFonts w:ascii="Times New Roman" w:eastAsia="Times New Roman" w:hAnsi="Times New Roman"/>
          <w:b/>
          <w:color w:val="000000"/>
          <w:sz w:val="24"/>
          <w:szCs w:val="24"/>
          <w:lang w:eastAsia="ru-RU"/>
        </w:rPr>
        <w:t xml:space="preserve">Тема 1. Земельные правоотношения </w:t>
      </w:r>
    </w:p>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B42B74">
        <w:rPr>
          <w:rFonts w:ascii="Times New Roman" w:eastAsia="Times New Roman" w:hAnsi="Times New Roman"/>
          <w:b/>
          <w:color w:val="000000"/>
          <w:sz w:val="24"/>
          <w:szCs w:val="24"/>
          <w:lang w:eastAsia="ru-RU"/>
        </w:rPr>
        <w:t xml:space="preserve">Тема 2. Право собственности и иные права на землю </w:t>
      </w:r>
    </w:p>
    <w:p w:rsidR="00B42B74" w:rsidRPr="00B42B74" w:rsidRDefault="00B42B74" w:rsidP="00B42B74">
      <w:pPr>
        <w:tabs>
          <w:tab w:val="left" w:pos="-720"/>
        </w:tabs>
        <w:spacing w:after="0" w:line="240" w:lineRule="auto"/>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Понятие и особенности права собственности на землю. Право государственной и муниципальной собственности на землю. Право частной собственности на землю. Общая характеристика иных прав на землю. Вещные и обязательственные права на землю. Права и обязанности субъектов прав на землю. Основания и порядок возникновения и прекращения прав на землю.</w:t>
      </w:r>
    </w:p>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B42B74">
        <w:rPr>
          <w:rFonts w:ascii="Times New Roman" w:eastAsia="Times New Roman" w:hAnsi="Times New Roman"/>
          <w:b/>
          <w:color w:val="000000"/>
          <w:sz w:val="24"/>
          <w:szCs w:val="24"/>
          <w:lang w:eastAsia="ru-RU"/>
        </w:rPr>
        <w:t xml:space="preserve">Тема 3. Предоставление земельных участков гражданам и юридическим лицам из государственных и муниципальных земель для строительства </w:t>
      </w:r>
    </w:p>
    <w:p w:rsidR="00B42B74" w:rsidRPr="00B42B74" w:rsidRDefault="00B42B74" w:rsidP="00B42B74">
      <w:pPr>
        <w:tabs>
          <w:tab w:val="left" w:pos="-360"/>
        </w:tabs>
        <w:spacing w:after="0" w:line="240" w:lineRule="auto"/>
        <w:jc w:val="both"/>
        <w:rPr>
          <w:rFonts w:ascii="Times New Roman" w:eastAsia="MS Mincho" w:hAnsi="Times New Roman"/>
          <w:color w:val="000000"/>
          <w:sz w:val="24"/>
          <w:szCs w:val="24"/>
          <w:lang w:eastAsia="ru-RU"/>
        </w:rPr>
      </w:pPr>
      <w:r w:rsidRPr="00B42B74">
        <w:rPr>
          <w:rFonts w:ascii="Times New Roman" w:eastAsia="MS Mincho" w:hAnsi="Times New Roman"/>
          <w:color w:val="000000"/>
          <w:sz w:val="24"/>
          <w:szCs w:val="24"/>
          <w:lang w:eastAsia="ru-RU"/>
        </w:rPr>
        <w:t>Общие условия предоставления земельных участков. Нормы предоставления земельных участков для строительства. Порядок предоставления земельных участков для строительства. Порядок предоставления земельных участков для жилищного строительства.</w:t>
      </w:r>
    </w:p>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B42B74">
        <w:rPr>
          <w:rFonts w:ascii="Times New Roman" w:eastAsia="Times New Roman" w:hAnsi="Times New Roman"/>
          <w:b/>
          <w:color w:val="000000"/>
          <w:sz w:val="24"/>
          <w:szCs w:val="24"/>
          <w:lang w:eastAsia="ru-RU"/>
        </w:rPr>
        <w:t>Тема 4. Предоставление земельных участков гражданам и юридическим лицам из государственных и муниципальных земель для целей, не связанных со строительством</w:t>
      </w:r>
    </w:p>
    <w:p w:rsidR="00B42B74" w:rsidRPr="00B42B74" w:rsidRDefault="00B42B74" w:rsidP="00B42B74">
      <w:pPr>
        <w:tabs>
          <w:tab w:val="left" w:pos="-360"/>
        </w:tabs>
        <w:spacing w:after="0" w:line="240" w:lineRule="auto"/>
        <w:jc w:val="both"/>
        <w:rPr>
          <w:rFonts w:ascii="Times New Roman" w:eastAsia="Times New Roman" w:hAnsi="Times New Roman"/>
          <w:color w:val="000000"/>
          <w:sz w:val="24"/>
          <w:szCs w:val="24"/>
          <w:lang w:eastAsia="ru-RU"/>
        </w:rPr>
      </w:pPr>
      <w:r w:rsidRPr="00B42B74">
        <w:rPr>
          <w:rFonts w:ascii="Times New Roman" w:eastAsia="MS Mincho" w:hAnsi="Times New Roman"/>
          <w:color w:val="000000"/>
          <w:sz w:val="24"/>
          <w:szCs w:val="24"/>
          <w:lang w:eastAsia="ru-RU"/>
        </w:rPr>
        <w:t xml:space="preserve">Нормы предоставления земельных участков для целей, не связанных со строительством. </w:t>
      </w:r>
      <w:r w:rsidRPr="00B42B74">
        <w:rPr>
          <w:rFonts w:ascii="Times New Roman" w:eastAsia="Times New Roman" w:hAnsi="Times New Roman"/>
          <w:color w:val="000000"/>
          <w:sz w:val="24"/>
          <w:szCs w:val="24"/>
          <w:lang w:eastAsia="ru-RU"/>
        </w:rPr>
        <w:t>Порядок предоставления земельных участков для целей, не связанных со строительством.</w:t>
      </w:r>
    </w:p>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b/>
          <w:color w:val="000000"/>
          <w:sz w:val="24"/>
          <w:szCs w:val="24"/>
        </w:rPr>
      </w:pPr>
      <w:r w:rsidRPr="00B42B74">
        <w:rPr>
          <w:rFonts w:ascii="Times New Roman" w:eastAsia="Times New Roman" w:hAnsi="Times New Roman"/>
          <w:b/>
          <w:color w:val="000000"/>
          <w:sz w:val="24"/>
          <w:szCs w:val="24"/>
          <w:lang w:eastAsia="ru-RU"/>
        </w:rPr>
        <w:t>Раздел II. 2. Правовая связь между земельным участком и расположенными на нем объектами недвижимости при отчуждении земельного участка</w:t>
      </w:r>
    </w:p>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B42B74">
        <w:rPr>
          <w:rFonts w:ascii="Times New Roman" w:eastAsia="Times New Roman" w:hAnsi="Times New Roman"/>
          <w:b/>
          <w:color w:val="000000"/>
          <w:sz w:val="24"/>
          <w:szCs w:val="24"/>
          <w:lang w:eastAsia="ru-RU"/>
        </w:rPr>
        <w:t>Тема 5. Сделки с земельными участками</w:t>
      </w:r>
    </w:p>
    <w:p w:rsidR="00B42B74" w:rsidRPr="00B42B74" w:rsidRDefault="00B42B74" w:rsidP="00B42B74">
      <w:pPr>
        <w:tabs>
          <w:tab w:val="left" w:pos="-360"/>
        </w:tabs>
        <w:spacing w:after="0" w:line="240" w:lineRule="auto"/>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Понятие оборота. Ограничения оборотоспособности земельных участков. Виды сделок с земельными участками. Условия совершения и оформления сделок с земельными участками. Правовая связь между земельным участком и расположенными на нем объектами недвижимости при отчуждении земельного участка. Договор купли-продажи земельных участков. Ипотека (залог) земельных участков. Аренда земельных участков. Переход прав на земельные участки по наследству. Дарение и мена земельных участков. Рента земельных участков.</w:t>
      </w:r>
    </w:p>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B42B74">
        <w:rPr>
          <w:rFonts w:ascii="Times New Roman" w:eastAsia="Times New Roman" w:hAnsi="Times New Roman"/>
          <w:b/>
          <w:color w:val="000000"/>
          <w:sz w:val="24"/>
          <w:szCs w:val="24"/>
          <w:lang w:eastAsia="ru-RU"/>
        </w:rPr>
        <w:t>Тема 6. Понятие и система органов государственного управления земельным фондом</w:t>
      </w:r>
    </w:p>
    <w:p w:rsidR="00B42B74" w:rsidRPr="00B42B74" w:rsidRDefault="00B42B74" w:rsidP="00B42B74">
      <w:pPr>
        <w:tabs>
          <w:tab w:val="left" w:pos="-360"/>
        </w:tabs>
        <w:spacing w:after="0" w:line="240" w:lineRule="auto"/>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Понятие, цели, задачи, методы, виды управления земельным фондом. Понятие земельного фонда. Система органов государственного управления земельным фондом и их полномочия. Общая характеристика функций государственного управления земельным фондом.</w:t>
      </w:r>
    </w:p>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b/>
          <w:bCs/>
          <w:color w:val="000000"/>
          <w:sz w:val="24"/>
          <w:szCs w:val="24"/>
        </w:rPr>
      </w:pPr>
      <w:r w:rsidRPr="00B42B74">
        <w:rPr>
          <w:rFonts w:ascii="Times New Roman" w:eastAsia="Times New Roman" w:hAnsi="Times New Roman"/>
          <w:b/>
          <w:color w:val="000000"/>
          <w:sz w:val="24"/>
          <w:szCs w:val="24"/>
          <w:lang w:eastAsia="ru-RU"/>
        </w:rPr>
        <w:lastRenderedPageBreak/>
        <w:t>Тема 7. Функции государственного управления земельным фондом</w:t>
      </w:r>
    </w:p>
    <w:p w:rsidR="00B42B74" w:rsidRPr="00B42B74" w:rsidRDefault="00B42B74" w:rsidP="00B42B74">
      <w:pPr>
        <w:spacing w:after="0" w:line="240" w:lineRule="auto"/>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Мониторинг земли. Землеустройство. Государственный кадастровый учет земельных участков. Государственный кадастр недвижимости. Надзор за соблюдением земельного законодательства, охраной и использованием земель. Перевод земель и земельных участков из одной категории в другую.</w:t>
      </w:r>
    </w:p>
    <w:p w:rsidR="00B42B74" w:rsidRPr="00B42B74" w:rsidRDefault="00B42B74" w:rsidP="00B42B74">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p>
    <w:p w:rsidR="00B42B74" w:rsidRPr="00B42B74" w:rsidRDefault="00B42B74" w:rsidP="00B42B74">
      <w:pPr>
        <w:widowControl w:val="0"/>
        <w:tabs>
          <w:tab w:val="left" w:pos="900"/>
        </w:tabs>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B42B74">
        <w:rPr>
          <w:rFonts w:ascii="Times New Roman" w:eastAsia="Times New Roman" w:hAnsi="Times New Roman"/>
          <w:b/>
          <w:sz w:val="24"/>
          <w:szCs w:val="24"/>
          <w:lang w:eastAsia="ru-RU"/>
        </w:rPr>
        <w:t>6. Перечень учебно-методического обеспечения для самостоятельной работы обучающихся по дисциплине</w:t>
      </w:r>
    </w:p>
    <w:p w:rsidR="00B42B74" w:rsidRPr="00B42B74" w:rsidRDefault="00B42B74" w:rsidP="00B42B74">
      <w:pPr>
        <w:widowControl w:val="0"/>
        <w:numPr>
          <w:ilvl w:val="0"/>
          <w:numId w:val="6"/>
        </w:numPr>
        <w:autoSpaceDE w:val="0"/>
        <w:autoSpaceDN w:val="0"/>
        <w:adjustRightInd w:val="0"/>
        <w:spacing w:after="200" w:line="276" w:lineRule="auto"/>
        <w:contextualSpacing/>
        <w:jc w:val="both"/>
        <w:rPr>
          <w:rFonts w:ascii="Times New Roman" w:hAnsi="Times New Roman"/>
          <w:sz w:val="24"/>
          <w:szCs w:val="24"/>
        </w:rPr>
      </w:pPr>
      <w:r w:rsidRPr="00B42B74">
        <w:rPr>
          <w:rFonts w:ascii="Times New Roman" w:hAnsi="Times New Roman"/>
          <w:sz w:val="24"/>
          <w:szCs w:val="24"/>
        </w:rPr>
        <w:t xml:space="preserve">Методические указания для обучающихся по освоению дисциплины «Управление имущественными и земельными отношениями»/ Е.В. Христинина. – Омск: Изд-во Омской гуманитарной академии, 2019. </w:t>
      </w:r>
    </w:p>
    <w:p w:rsidR="00B42B74" w:rsidRPr="00B42B74" w:rsidRDefault="00B42B74" w:rsidP="00B42B74">
      <w:pPr>
        <w:widowControl w:val="0"/>
        <w:numPr>
          <w:ilvl w:val="0"/>
          <w:numId w:val="6"/>
        </w:numPr>
        <w:autoSpaceDE w:val="0"/>
        <w:autoSpaceDN w:val="0"/>
        <w:adjustRightInd w:val="0"/>
        <w:spacing w:after="200" w:line="276" w:lineRule="auto"/>
        <w:contextualSpacing/>
        <w:jc w:val="both"/>
        <w:rPr>
          <w:rFonts w:ascii="Times New Roman" w:hAnsi="Times New Roman"/>
          <w:sz w:val="24"/>
          <w:szCs w:val="24"/>
        </w:rPr>
      </w:pPr>
      <w:r w:rsidRPr="00B42B7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42B74" w:rsidRPr="00B42B74" w:rsidRDefault="00B42B74" w:rsidP="00B42B74">
      <w:pPr>
        <w:widowControl w:val="0"/>
        <w:numPr>
          <w:ilvl w:val="0"/>
          <w:numId w:val="6"/>
        </w:numPr>
        <w:autoSpaceDE w:val="0"/>
        <w:autoSpaceDN w:val="0"/>
        <w:adjustRightInd w:val="0"/>
        <w:spacing w:after="200" w:line="276" w:lineRule="auto"/>
        <w:contextualSpacing/>
        <w:jc w:val="both"/>
        <w:rPr>
          <w:rFonts w:ascii="Times New Roman" w:hAnsi="Times New Roman"/>
          <w:sz w:val="24"/>
          <w:szCs w:val="24"/>
        </w:rPr>
      </w:pPr>
      <w:r w:rsidRPr="00B42B7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42B74" w:rsidRPr="00B42B74" w:rsidRDefault="00B42B74" w:rsidP="00B42B74">
      <w:pPr>
        <w:widowControl w:val="0"/>
        <w:numPr>
          <w:ilvl w:val="0"/>
          <w:numId w:val="6"/>
        </w:numPr>
        <w:autoSpaceDE w:val="0"/>
        <w:autoSpaceDN w:val="0"/>
        <w:adjustRightInd w:val="0"/>
        <w:spacing w:after="0" w:line="276" w:lineRule="auto"/>
        <w:contextualSpacing/>
        <w:jc w:val="both"/>
        <w:rPr>
          <w:rFonts w:ascii="Times New Roman" w:hAnsi="Times New Roman"/>
          <w:sz w:val="24"/>
          <w:szCs w:val="24"/>
        </w:rPr>
      </w:pPr>
      <w:r w:rsidRPr="00B42B7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42B74" w:rsidRPr="00B42B74" w:rsidRDefault="00B42B74" w:rsidP="00B42B74">
      <w:pPr>
        <w:widowControl w:val="0"/>
        <w:autoSpaceDE w:val="0"/>
        <w:autoSpaceDN w:val="0"/>
        <w:adjustRightInd w:val="0"/>
        <w:spacing w:after="0" w:line="240" w:lineRule="auto"/>
        <w:ind w:firstLine="709"/>
        <w:jc w:val="both"/>
        <w:rPr>
          <w:rFonts w:ascii="Times New Roman" w:hAnsi="Times New Roman"/>
          <w:b/>
          <w:color w:val="000000"/>
          <w:sz w:val="24"/>
          <w:szCs w:val="24"/>
          <w:lang w:eastAsia="ru-RU"/>
        </w:rPr>
      </w:pPr>
    </w:p>
    <w:p w:rsid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B42B74">
        <w:rPr>
          <w:rFonts w:ascii="Times New Roman" w:eastAsia="Times New Roman" w:hAnsi="Times New Roman"/>
          <w:b/>
          <w:color w:val="000000"/>
          <w:sz w:val="24"/>
          <w:szCs w:val="24"/>
          <w:lang w:eastAsia="ru-RU"/>
        </w:rPr>
        <w:t>7. Перечень основной и дополнительной учебной литературы, необходимой для освоения дисциплины</w:t>
      </w:r>
    </w:p>
    <w:p w:rsidR="00223136" w:rsidRPr="00223136" w:rsidRDefault="00223136" w:rsidP="00223136">
      <w:pPr>
        <w:tabs>
          <w:tab w:val="left" w:pos="406"/>
        </w:tabs>
        <w:spacing w:after="0" w:line="240" w:lineRule="auto"/>
        <w:ind w:firstLine="709"/>
        <w:jc w:val="center"/>
        <w:rPr>
          <w:rFonts w:ascii="Times New Roman" w:hAnsi="Times New Roman"/>
          <w:b/>
          <w:bCs/>
          <w:i/>
          <w:sz w:val="24"/>
          <w:szCs w:val="24"/>
        </w:rPr>
      </w:pPr>
      <w:bookmarkStart w:id="13" w:name="_Hlk54387555"/>
      <w:r w:rsidRPr="00223136">
        <w:rPr>
          <w:rFonts w:ascii="Times New Roman" w:hAnsi="Times New Roman"/>
          <w:b/>
          <w:bCs/>
          <w:i/>
          <w:sz w:val="24"/>
          <w:szCs w:val="24"/>
        </w:rPr>
        <w:t>Основная:</w:t>
      </w:r>
    </w:p>
    <w:p w:rsidR="00223136" w:rsidRPr="00EF2BE0" w:rsidRDefault="00EF2BE0" w:rsidP="00223136">
      <w:pPr>
        <w:spacing w:after="0" w:line="240" w:lineRule="auto"/>
        <w:jc w:val="both"/>
        <w:rPr>
          <w:rFonts w:ascii="Times New Roman" w:hAnsi="Times New Roman"/>
          <w:sz w:val="24"/>
          <w:szCs w:val="24"/>
        </w:rPr>
      </w:pPr>
      <w:r w:rsidRPr="00EF2BE0">
        <w:rPr>
          <w:rFonts w:ascii="Times New Roman" w:hAnsi="Times New Roman"/>
          <w:i/>
          <w:iCs/>
          <w:color w:val="000000"/>
          <w:sz w:val="24"/>
          <w:szCs w:val="24"/>
          <w:shd w:val="clear" w:color="auto" w:fill="FFFFFF"/>
        </w:rPr>
        <w:t>Котляров, М. А. </w:t>
      </w:r>
      <w:r w:rsidRPr="00EF2BE0">
        <w:rPr>
          <w:rFonts w:ascii="Times New Roman" w:hAnsi="Times New Roman"/>
          <w:color w:val="000000"/>
          <w:sz w:val="24"/>
          <w:szCs w:val="24"/>
          <w:shd w:val="clear" w:color="auto" w:fill="FFFFFF"/>
        </w:rPr>
        <w:t> Экономика недвижимости и развитие территорий : учебник и практикум для среднего профессионального образования / М. А. Котляров. — 2-е изд., испр. и доп. — Москва : Издательство Юрайт, 2020. — 152 с. — (Профессиональное образование). — ISBN 978-5-534-07469-7. — Текст : электронный // ЭБС Юрайт [сайт]. — URL: </w:t>
      </w:r>
      <w:hyperlink r:id="rId7" w:history="1">
        <w:r w:rsidR="008C0EAB">
          <w:rPr>
            <w:rStyle w:val="a9"/>
            <w:rFonts w:ascii="Times New Roman" w:hAnsi="Times New Roman"/>
            <w:sz w:val="24"/>
            <w:szCs w:val="24"/>
            <w:shd w:val="clear" w:color="auto" w:fill="FFFFFF"/>
          </w:rPr>
          <w:t>https://urait.ru/bcode/454391</w:t>
        </w:r>
      </w:hyperlink>
    </w:p>
    <w:p w:rsidR="00223136" w:rsidRPr="00EF2BE0" w:rsidRDefault="00EF2BE0" w:rsidP="00223136">
      <w:pPr>
        <w:spacing w:after="0" w:line="240" w:lineRule="auto"/>
        <w:jc w:val="both"/>
        <w:rPr>
          <w:rFonts w:ascii="Times New Roman" w:hAnsi="Times New Roman"/>
          <w:sz w:val="24"/>
          <w:szCs w:val="24"/>
        </w:rPr>
      </w:pPr>
      <w:r w:rsidRPr="00EF2BE0">
        <w:rPr>
          <w:rFonts w:ascii="Times New Roman" w:hAnsi="Times New Roman"/>
          <w:i/>
          <w:iCs/>
          <w:color w:val="000000"/>
          <w:sz w:val="24"/>
          <w:szCs w:val="24"/>
          <w:shd w:val="clear" w:color="auto" w:fill="FFFFFF"/>
        </w:rPr>
        <w:t>Комаров, С. И. </w:t>
      </w:r>
      <w:r w:rsidRPr="00EF2BE0">
        <w:rPr>
          <w:rFonts w:ascii="Times New Roman" w:hAnsi="Times New Roman"/>
          <w:color w:val="000000"/>
          <w:sz w:val="24"/>
          <w:szCs w:val="24"/>
          <w:shd w:val="clear" w:color="auto" w:fill="FFFFFF"/>
        </w:rPr>
        <w:t> Прогнозирование и планирование использования земельных ресурсов и объектов недвижимости : учебник для вузов / С. И. Комаров, А. А. Рассказова. — Москва : Издательство Юрайт, 2020. — 298 с. — (Высшее образование). — ISBN 978-5-534-06225-0. — Текст : электронный // ЭБС Юрайт [сайт]. — URL: </w:t>
      </w:r>
      <w:hyperlink r:id="rId8" w:history="1">
        <w:r w:rsidR="008C0EAB">
          <w:rPr>
            <w:rStyle w:val="a9"/>
            <w:rFonts w:ascii="Times New Roman" w:hAnsi="Times New Roman"/>
            <w:sz w:val="24"/>
            <w:szCs w:val="24"/>
            <w:shd w:val="clear" w:color="auto" w:fill="FFFFFF"/>
          </w:rPr>
          <w:t>https://urait.ru/bcode/455135 </w:t>
        </w:r>
      </w:hyperlink>
      <w:r w:rsidR="00223136" w:rsidRPr="00EF2BE0">
        <w:rPr>
          <w:rStyle w:val="apple-converted-space"/>
          <w:rFonts w:ascii="Times New Roman" w:hAnsi="Times New Roman"/>
          <w:sz w:val="24"/>
          <w:szCs w:val="24"/>
          <w:shd w:val="clear" w:color="auto" w:fill="FFFFFF"/>
        </w:rPr>
        <w:t> </w:t>
      </w:r>
    </w:p>
    <w:p w:rsidR="00223136" w:rsidRPr="00223136" w:rsidRDefault="00223136" w:rsidP="00223136">
      <w:pPr>
        <w:spacing w:after="0" w:line="240" w:lineRule="auto"/>
        <w:jc w:val="center"/>
        <w:rPr>
          <w:rFonts w:ascii="Times New Roman" w:hAnsi="Times New Roman"/>
          <w:b/>
          <w:bCs/>
          <w:i/>
          <w:sz w:val="24"/>
          <w:szCs w:val="24"/>
        </w:rPr>
      </w:pPr>
      <w:r w:rsidRPr="00223136">
        <w:rPr>
          <w:rFonts w:ascii="Times New Roman" w:hAnsi="Times New Roman"/>
          <w:b/>
          <w:bCs/>
          <w:sz w:val="24"/>
          <w:szCs w:val="24"/>
        </w:rPr>
        <w:t>Дополнительная</w:t>
      </w:r>
      <w:r w:rsidRPr="00223136">
        <w:rPr>
          <w:rFonts w:ascii="Times New Roman" w:hAnsi="Times New Roman"/>
          <w:b/>
          <w:bCs/>
          <w:i/>
          <w:sz w:val="24"/>
          <w:szCs w:val="24"/>
        </w:rPr>
        <w:t>:</w:t>
      </w:r>
    </w:p>
    <w:p w:rsidR="00223136" w:rsidRPr="00223136" w:rsidRDefault="00223136" w:rsidP="00223136">
      <w:pPr>
        <w:tabs>
          <w:tab w:val="left" w:pos="-6379"/>
        </w:tabs>
        <w:spacing w:after="0" w:line="240" w:lineRule="auto"/>
        <w:jc w:val="both"/>
        <w:rPr>
          <w:rFonts w:ascii="Times New Roman" w:hAnsi="Times New Roman"/>
          <w:sz w:val="24"/>
          <w:szCs w:val="24"/>
        </w:rPr>
      </w:pPr>
      <w:r w:rsidRPr="00223136">
        <w:rPr>
          <w:rFonts w:ascii="Times New Roman" w:hAnsi="Times New Roman"/>
          <w:i/>
          <w:iCs/>
          <w:sz w:val="24"/>
          <w:szCs w:val="24"/>
          <w:shd w:val="clear" w:color="auto" w:fill="FFFFFF"/>
        </w:rPr>
        <w:t>Попова, Н. Ф. </w:t>
      </w:r>
      <w:r w:rsidRPr="00223136">
        <w:rPr>
          <w:rStyle w:val="apple-converted-space"/>
          <w:rFonts w:ascii="Times New Roman" w:hAnsi="Times New Roman"/>
          <w:sz w:val="24"/>
          <w:szCs w:val="24"/>
          <w:shd w:val="clear" w:color="auto" w:fill="FFFFFF"/>
        </w:rPr>
        <w:t> </w:t>
      </w:r>
      <w:r w:rsidRPr="00223136">
        <w:rPr>
          <w:rFonts w:ascii="Times New Roman" w:hAnsi="Times New Roman"/>
          <w:sz w:val="24"/>
          <w:szCs w:val="24"/>
          <w:shd w:val="clear" w:color="auto" w:fill="FFFFFF"/>
        </w:rPr>
        <w:t>Правовое обеспечение государственного и муниципального управления : учебник и практикум для вузов / Н. Ф. Попова ; под общей редакцией Г. Ф. Ручкиной. — Москва : Издательство Юрайт, 2020. — 239 с. — (Высшее образование). — ISBN 978-5-534-09783-2. — Текст : электронный // ЭБС Юрайт [сайт]. — URL:</w:t>
      </w:r>
      <w:hyperlink r:id="rId9" w:history="1">
        <w:r w:rsidR="008C0EAB">
          <w:rPr>
            <w:rStyle w:val="a9"/>
            <w:rFonts w:ascii="Times New Roman" w:hAnsi="Times New Roman"/>
            <w:sz w:val="24"/>
            <w:szCs w:val="24"/>
            <w:shd w:val="clear" w:color="auto" w:fill="FFFFFF"/>
          </w:rPr>
          <w:t>https://urait.ru/bcode/455639</w:t>
        </w:r>
      </w:hyperlink>
    </w:p>
    <w:p w:rsidR="00223136" w:rsidRPr="00223136" w:rsidRDefault="00223136" w:rsidP="00223136">
      <w:pPr>
        <w:tabs>
          <w:tab w:val="left" w:pos="-6379"/>
        </w:tabs>
        <w:spacing w:after="0" w:line="240" w:lineRule="auto"/>
        <w:jc w:val="both"/>
        <w:rPr>
          <w:rFonts w:ascii="Times New Roman" w:hAnsi="Times New Roman"/>
          <w:sz w:val="24"/>
          <w:szCs w:val="24"/>
        </w:rPr>
      </w:pPr>
      <w:r w:rsidRPr="00223136">
        <w:rPr>
          <w:rFonts w:ascii="Times New Roman" w:hAnsi="Times New Roman"/>
          <w:i/>
          <w:iCs/>
          <w:sz w:val="24"/>
          <w:szCs w:val="24"/>
          <w:shd w:val="clear" w:color="auto" w:fill="FFFFFF"/>
        </w:rPr>
        <w:t>Осейчук, В. И. </w:t>
      </w:r>
      <w:r w:rsidRPr="00223136">
        <w:rPr>
          <w:rStyle w:val="apple-converted-space"/>
          <w:rFonts w:ascii="Times New Roman" w:hAnsi="Times New Roman"/>
          <w:sz w:val="24"/>
          <w:szCs w:val="24"/>
          <w:shd w:val="clear" w:color="auto" w:fill="FFFFFF"/>
        </w:rPr>
        <w:t> </w:t>
      </w:r>
      <w:r w:rsidRPr="00223136">
        <w:rPr>
          <w:rFonts w:ascii="Times New Roman" w:hAnsi="Times New Roman"/>
          <w:sz w:val="24"/>
          <w:szCs w:val="24"/>
          <w:shd w:val="clear" w:color="auto" w:fill="FFFFFF"/>
        </w:rPr>
        <w:t xml:space="preserve">Правовое обеспечение государственного и муниципального управления : учебник и практикум для вузов / В. И. Осейчук. — Москва : Издательство Юрайт, 2020. — </w:t>
      </w:r>
      <w:r w:rsidRPr="00223136">
        <w:rPr>
          <w:rFonts w:ascii="Times New Roman" w:hAnsi="Times New Roman"/>
          <w:sz w:val="24"/>
          <w:szCs w:val="24"/>
          <w:shd w:val="clear" w:color="auto" w:fill="FFFFFF"/>
        </w:rPr>
        <w:lastRenderedPageBreak/>
        <w:t>269 с. — (Высшее образование). — ISBN 978-5-9916-0481-9. — Текст : электронный // ЭБС Юрайт [сайт]. — URL:</w:t>
      </w:r>
      <w:r w:rsidRPr="00223136">
        <w:rPr>
          <w:rStyle w:val="apple-converted-space"/>
          <w:rFonts w:ascii="Times New Roman" w:hAnsi="Times New Roman"/>
          <w:sz w:val="24"/>
          <w:szCs w:val="24"/>
          <w:shd w:val="clear" w:color="auto" w:fill="FFFFFF"/>
        </w:rPr>
        <w:t> </w:t>
      </w:r>
      <w:hyperlink r:id="rId10" w:history="1">
        <w:r w:rsidR="008C0EAB">
          <w:rPr>
            <w:rStyle w:val="a9"/>
            <w:rFonts w:ascii="Times New Roman" w:hAnsi="Times New Roman"/>
            <w:sz w:val="24"/>
            <w:szCs w:val="24"/>
            <w:shd w:val="clear" w:color="auto" w:fill="FFFFFF"/>
          </w:rPr>
          <w:t>https://urait.ru/bcode/451102</w:t>
        </w:r>
      </w:hyperlink>
    </w:p>
    <w:bookmarkEnd w:id="13"/>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B42B74">
        <w:rPr>
          <w:rFonts w:ascii="Times New Roman" w:eastAsia="Times New Roman" w:hAnsi="Times New Roman"/>
          <w:b/>
          <w:color w:val="000000"/>
          <w:sz w:val="24"/>
          <w:szCs w:val="24"/>
          <w:lang w:eastAsia="ru-RU"/>
        </w:rPr>
        <w:t>8. Перечень ресурсов информационно-телекоммуникационной сети «Интернет», необходимых для освоения дисциплины</w:t>
      </w:r>
    </w:p>
    <w:p w:rsidR="00B42B74" w:rsidRPr="00B42B74" w:rsidRDefault="00B42B74" w:rsidP="00B42B74">
      <w:pPr>
        <w:widowControl w:val="0"/>
        <w:numPr>
          <w:ilvl w:val="0"/>
          <w:numId w:val="5"/>
        </w:numPr>
        <w:autoSpaceDE w:val="0"/>
        <w:autoSpaceDN w:val="0"/>
        <w:adjustRightInd w:val="0"/>
        <w:spacing w:after="0" w:line="240" w:lineRule="auto"/>
        <w:ind w:firstLine="709"/>
        <w:contextualSpacing/>
        <w:jc w:val="both"/>
        <w:rPr>
          <w:rFonts w:ascii="Times New Roman" w:hAnsi="Times New Roman"/>
          <w:sz w:val="24"/>
          <w:szCs w:val="24"/>
        </w:rPr>
      </w:pPr>
      <w:r w:rsidRPr="00B42B74">
        <w:rPr>
          <w:rFonts w:ascii="Times New Roman" w:hAnsi="Times New Roman"/>
          <w:sz w:val="24"/>
          <w:szCs w:val="24"/>
        </w:rPr>
        <w:t xml:space="preserve">ЭБС </w:t>
      </w:r>
      <w:r w:rsidRPr="00B42B74">
        <w:rPr>
          <w:rFonts w:ascii="Times New Roman" w:hAnsi="Times New Roman"/>
          <w:sz w:val="24"/>
          <w:szCs w:val="24"/>
          <w:lang w:val="en-US"/>
        </w:rPr>
        <w:t>IPRBooks</w:t>
      </w:r>
      <w:r w:rsidRPr="00B42B74">
        <w:rPr>
          <w:rFonts w:ascii="Times New Roman" w:hAnsi="Times New Roman"/>
          <w:sz w:val="24"/>
          <w:szCs w:val="24"/>
        </w:rPr>
        <w:t xml:space="preserve">  Режим доступа: </w:t>
      </w:r>
      <w:hyperlink r:id="rId11" w:history="1">
        <w:r w:rsidR="008C0EAB">
          <w:rPr>
            <w:rStyle w:val="a9"/>
            <w:rFonts w:ascii="Times New Roman" w:hAnsi="Times New Roman"/>
            <w:sz w:val="24"/>
            <w:szCs w:val="24"/>
          </w:rPr>
          <w:t>http://www.iprbookshop.ru</w:t>
        </w:r>
      </w:hyperlink>
    </w:p>
    <w:p w:rsidR="00B42B74" w:rsidRPr="00B42B74" w:rsidRDefault="00B42B74" w:rsidP="00B42B74">
      <w:pPr>
        <w:widowControl w:val="0"/>
        <w:numPr>
          <w:ilvl w:val="0"/>
          <w:numId w:val="5"/>
        </w:numPr>
        <w:autoSpaceDE w:val="0"/>
        <w:autoSpaceDN w:val="0"/>
        <w:adjustRightInd w:val="0"/>
        <w:spacing w:after="0" w:line="240" w:lineRule="auto"/>
        <w:ind w:firstLine="709"/>
        <w:contextualSpacing/>
        <w:jc w:val="both"/>
        <w:rPr>
          <w:rFonts w:ascii="Times New Roman" w:hAnsi="Times New Roman"/>
          <w:sz w:val="24"/>
          <w:szCs w:val="24"/>
        </w:rPr>
      </w:pPr>
      <w:r w:rsidRPr="00B42B74">
        <w:rPr>
          <w:rFonts w:ascii="Times New Roman" w:hAnsi="Times New Roman"/>
          <w:sz w:val="24"/>
          <w:szCs w:val="24"/>
        </w:rPr>
        <w:t xml:space="preserve">ЭБС издательства «Юрайт» Режим доступа: </w:t>
      </w:r>
      <w:hyperlink r:id="rId12" w:history="1">
        <w:r w:rsidR="008C0EAB">
          <w:rPr>
            <w:rStyle w:val="a9"/>
            <w:rFonts w:ascii="Times New Roman" w:hAnsi="Times New Roman"/>
            <w:sz w:val="24"/>
            <w:szCs w:val="24"/>
          </w:rPr>
          <w:t>http://biblio-online.ru</w:t>
        </w:r>
      </w:hyperlink>
    </w:p>
    <w:p w:rsidR="00B42B74" w:rsidRPr="00B42B74" w:rsidRDefault="00B42B74" w:rsidP="00B42B74">
      <w:pPr>
        <w:widowControl w:val="0"/>
        <w:numPr>
          <w:ilvl w:val="0"/>
          <w:numId w:val="5"/>
        </w:numPr>
        <w:autoSpaceDE w:val="0"/>
        <w:autoSpaceDN w:val="0"/>
        <w:adjustRightInd w:val="0"/>
        <w:spacing w:after="0" w:line="240" w:lineRule="auto"/>
        <w:ind w:firstLine="709"/>
        <w:contextualSpacing/>
        <w:jc w:val="both"/>
        <w:rPr>
          <w:rFonts w:ascii="Times New Roman" w:hAnsi="Times New Roman"/>
          <w:sz w:val="24"/>
          <w:szCs w:val="24"/>
        </w:rPr>
      </w:pPr>
      <w:r w:rsidRPr="00B42B74">
        <w:rPr>
          <w:rFonts w:ascii="Times New Roman" w:hAnsi="Times New Roman"/>
          <w:sz w:val="24"/>
          <w:szCs w:val="24"/>
        </w:rPr>
        <w:t xml:space="preserve">Единое окно доступа к образовательным ресурсам. Режим доступа: </w:t>
      </w:r>
      <w:hyperlink r:id="rId13" w:history="1">
        <w:r w:rsidR="008C0EAB">
          <w:rPr>
            <w:rStyle w:val="a9"/>
            <w:rFonts w:ascii="Times New Roman" w:hAnsi="Times New Roman"/>
            <w:sz w:val="24"/>
            <w:szCs w:val="24"/>
          </w:rPr>
          <w:t>http://window.edu.ru/</w:t>
        </w:r>
      </w:hyperlink>
    </w:p>
    <w:p w:rsidR="00B42B74" w:rsidRPr="00B42B74" w:rsidRDefault="00B42B74" w:rsidP="00B42B74">
      <w:pPr>
        <w:widowControl w:val="0"/>
        <w:numPr>
          <w:ilvl w:val="0"/>
          <w:numId w:val="5"/>
        </w:numPr>
        <w:autoSpaceDE w:val="0"/>
        <w:autoSpaceDN w:val="0"/>
        <w:adjustRightInd w:val="0"/>
        <w:spacing w:after="0" w:line="240" w:lineRule="auto"/>
        <w:ind w:firstLine="709"/>
        <w:contextualSpacing/>
        <w:jc w:val="both"/>
        <w:rPr>
          <w:rFonts w:ascii="Times New Roman" w:hAnsi="Times New Roman"/>
          <w:sz w:val="24"/>
          <w:szCs w:val="24"/>
        </w:rPr>
      </w:pPr>
      <w:r w:rsidRPr="00B42B74">
        <w:rPr>
          <w:rFonts w:ascii="Times New Roman" w:hAnsi="Times New Roman"/>
          <w:sz w:val="24"/>
          <w:szCs w:val="24"/>
        </w:rPr>
        <w:t xml:space="preserve">Научная электронная библиотека e-library.ru Режим доступа: </w:t>
      </w:r>
      <w:hyperlink r:id="rId14" w:history="1">
        <w:r w:rsidR="008C0EAB">
          <w:rPr>
            <w:rStyle w:val="a9"/>
            <w:rFonts w:ascii="Times New Roman" w:hAnsi="Times New Roman"/>
            <w:sz w:val="24"/>
            <w:szCs w:val="24"/>
          </w:rPr>
          <w:t>http://elibrary.ru</w:t>
        </w:r>
      </w:hyperlink>
    </w:p>
    <w:p w:rsidR="00B42B74" w:rsidRPr="00B42B74" w:rsidRDefault="00B42B74" w:rsidP="00B42B74">
      <w:pPr>
        <w:widowControl w:val="0"/>
        <w:numPr>
          <w:ilvl w:val="0"/>
          <w:numId w:val="5"/>
        </w:numPr>
        <w:autoSpaceDE w:val="0"/>
        <w:autoSpaceDN w:val="0"/>
        <w:adjustRightInd w:val="0"/>
        <w:spacing w:after="0" w:line="240" w:lineRule="auto"/>
        <w:ind w:firstLine="709"/>
        <w:contextualSpacing/>
        <w:jc w:val="both"/>
        <w:rPr>
          <w:rFonts w:ascii="Times New Roman" w:hAnsi="Times New Roman"/>
          <w:sz w:val="24"/>
          <w:szCs w:val="24"/>
        </w:rPr>
      </w:pPr>
      <w:r w:rsidRPr="00B42B74">
        <w:rPr>
          <w:rFonts w:ascii="Times New Roman" w:hAnsi="Times New Roman"/>
          <w:sz w:val="24"/>
          <w:szCs w:val="24"/>
        </w:rPr>
        <w:t xml:space="preserve">Ресурсы издательства Elsevier Режим доступа:  </w:t>
      </w:r>
      <w:hyperlink r:id="rId15" w:history="1">
        <w:r w:rsidR="008C0EAB">
          <w:rPr>
            <w:rStyle w:val="a9"/>
            <w:rFonts w:ascii="Times New Roman" w:hAnsi="Times New Roman"/>
            <w:sz w:val="24"/>
            <w:szCs w:val="24"/>
          </w:rPr>
          <w:t>http://www.sciencedirect.com</w:t>
        </w:r>
      </w:hyperlink>
    </w:p>
    <w:p w:rsidR="00B42B74" w:rsidRPr="00B42B74" w:rsidRDefault="00B42B74" w:rsidP="00B42B74">
      <w:pPr>
        <w:widowControl w:val="0"/>
        <w:numPr>
          <w:ilvl w:val="0"/>
          <w:numId w:val="5"/>
        </w:numPr>
        <w:autoSpaceDE w:val="0"/>
        <w:autoSpaceDN w:val="0"/>
        <w:adjustRightInd w:val="0"/>
        <w:spacing w:after="0" w:line="240" w:lineRule="auto"/>
        <w:ind w:firstLine="709"/>
        <w:contextualSpacing/>
        <w:jc w:val="both"/>
        <w:rPr>
          <w:rFonts w:ascii="Times New Roman" w:hAnsi="Times New Roman"/>
          <w:sz w:val="24"/>
          <w:szCs w:val="24"/>
        </w:rPr>
      </w:pPr>
      <w:r w:rsidRPr="00B42B74">
        <w:rPr>
          <w:rFonts w:ascii="Times New Roman" w:hAnsi="Times New Roman"/>
          <w:sz w:val="24"/>
          <w:szCs w:val="24"/>
        </w:rPr>
        <w:t xml:space="preserve">Федеральный портал «Российское образование» Режим доступа:  </w:t>
      </w:r>
      <w:hyperlink r:id="rId16" w:history="1">
        <w:r w:rsidR="006D0AA2">
          <w:rPr>
            <w:rStyle w:val="a9"/>
            <w:rFonts w:ascii="Times New Roman" w:hAnsi="Times New Roman"/>
            <w:sz w:val="24"/>
            <w:szCs w:val="24"/>
          </w:rPr>
          <w:t>www.edu.ru</w:t>
        </w:r>
      </w:hyperlink>
    </w:p>
    <w:p w:rsidR="00B42B74" w:rsidRPr="00B42B74" w:rsidRDefault="00B42B74" w:rsidP="00B42B74">
      <w:pPr>
        <w:widowControl w:val="0"/>
        <w:numPr>
          <w:ilvl w:val="0"/>
          <w:numId w:val="5"/>
        </w:numPr>
        <w:autoSpaceDE w:val="0"/>
        <w:autoSpaceDN w:val="0"/>
        <w:adjustRightInd w:val="0"/>
        <w:spacing w:after="0" w:line="240" w:lineRule="auto"/>
        <w:ind w:firstLine="709"/>
        <w:contextualSpacing/>
        <w:jc w:val="both"/>
        <w:rPr>
          <w:rFonts w:ascii="Times New Roman" w:hAnsi="Times New Roman"/>
          <w:sz w:val="24"/>
          <w:szCs w:val="24"/>
        </w:rPr>
      </w:pPr>
      <w:r w:rsidRPr="00B42B74">
        <w:rPr>
          <w:rFonts w:ascii="Times New Roman" w:hAnsi="Times New Roman"/>
          <w:sz w:val="24"/>
          <w:szCs w:val="24"/>
        </w:rPr>
        <w:t xml:space="preserve">Журналы Кембриджского университета Режим доступа: </w:t>
      </w:r>
      <w:hyperlink r:id="rId17" w:history="1">
        <w:r w:rsidR="008C0EAB">
          <w:rPr>
            <w:rStyle w:val="a9"/>
            <w:rFonts w:ascii="Times New Roman" w:hAnsi="Times New Roman"/>
            <w:sz w:val="24"/>
            <w:szCs w:val="24"/>
          </w:rPr>
          <w:t>http://journals.cambridge.org</w:t>
        </w:r>
      </w:hyperlink>
    </w:p>
    <w:p w:rsidR="00B42B74" w:rsidRPr="00B42B74" w:rsidRDefault="00B42B74" w:rsidP="00B42B74">
      <w:pPr>
        <w:widowControl w:val="0"/>
        <w:numPr>
          <w:ilvl w:val="0"/>
          <w:numId w:val="5"/>
        </w:numPr>
        <w:autoSpaceDE w:val="0"/>
        <w:autoSpaceDN w:val="0"/>
        <w:adjustRightInd w:val="0"/>
        <w:spacing w:after="0" w:line="240" w:lineRule="auto"/>
        <w:ind w:firstLine="709"/>
        <w:contextualSpacing/>
        <w:jc w:val="both"/>
        <w:rPr>
          <w:rFonts w:ascii="Times New Roman" w:hAnsi="Times New Roman"/>
          <w:sz w:val="24"/>
          <w:szCs w:val="24"/>
        </w:rPr>
      </w:pPr>
      <w:r w:rsidRPr="00B42B74">
        <w:rPr>
          <w:rFonts w:ascii="Times New Roman" w:hAnsi="Times New Roman"/>
          <w:sz w:val="24"/>
          <w:szCs w:val="24"/>
        </w:rPr>
        <w:t xml:space="preserve">Журналы Оксфордского университета Режим доступа:  </w:t>
      </w:r>
      <w:hyperlink r:id="rId18" w:history="1">
        <w:r w:rsidR="008C0EAB">
          <w:rPr>
            <w:rStyle w:val="a9"/>
            <w:rFonts w:ascii="Times New Roman" w:hAnsi="Times New Roman"/>
            <w:sz w:val="24"/>
            <w:szCs w:val="24"/>
          </w:rPr>
          <w:t>http://www.oxfordjoumals.org</w:t>
        </w:r>
      </w:hyperlink>
    </w:p>
    <w:p w:rsidR="00B42B74" w:rsidRPr="00B42B74" w:rsidRDefault="00B42B74" w:rsidP="00B42B74">
      <w:pPr>
        <w:widowControl w:val="0"/>
        <w:numPr>
          <w:ilvl w:val="0"/>
          <w:numId w:val="5"/>
        </w:numPr>
        <w:autoSpaceDE w:val="0"/>
        <w:autoSpaceDN w:val="0"/>
        <w:adjustRightInd w:val="0"/>
        <w:spacing w:after="0" w:line="240" w:lineRule="auto"/>
        <w:ind w:firstLine="709"/>
        <w:contextualSpacing/>
        <w:jc w:val="both"/>
        <w:rPr>
          <w:rFonts w:ascii="Times New Roman" w:hAnsi="Times New Roman"/>
          <w:sz w:val="24"/>
          <w:szCs w:val="24"/>
        </w:rPr>
      </w:pPr>
      <w:r w:rsidRPr="00B42B74">
        <w:rPr>
          <w:rFonts w:ascii="Times New Roman" w:hAnsi="Times New Roman"/>
          <w:sz w:val="24"/>
          <w:szCs w:val="24"/>
        </w:rPr>
        <w:t xml:space="preserve">Словари и энциклопедии на Академике Режим доступа: </w:t>
      </w:r>
      <w:hyperlink r:id="rId19" w:history="1">
        <w:r w:rsidR="008C0EAB">
          <w:rPr>
            <w:rStyle w:val="a9"/>
            <w:rFonts w:ascii="Times New Roman" w:hAnsi="Times New Roman"/>
            <w:sz w:val="24"/>
            <w:szCs w:val="24"/>
          </w:rPr>
          <w:t>http://dic.academic.ru/</w:t>
        </w:r>
      </w:hyperlink>
    </w:p>
    <w:p w:rsidR="00B42B74" w:rsidRPr="00B42B74" w:rsidRDefault="00B42B74" w:rsidP="00B42B74">
      <w:pPr>
        <w:widowControl w:val="0"/>
        <w:numPr>
          <w:ilvl w:val="0"/>
          <w:numId w:val="5"/>
        </w:numPr>
        <w:autoSpaceDE w:val="0"/>
        <w:autoSpaceDN w:val="0"/>
        <w:adjustRightInd w:val="0"/>
        <w:spacing w:after="0" w:line="240" w:lineRule="auto"/>
        <w:ind w:firstLine="709"/>
        <w:contextualSpacing/>
        <w:jc w:val="both"/>
        <w:rPr>
          <w:rFonts w:ascii="Times New Roman" w:hAnsi="Times New Roman"/>
          <w:sz w:val="24"/>
          <w:szCs w:val="24"/>
        </w:rPr>
      </w:pPr>
      <w:r w:rsidRPr="00B42B74">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8C0EAB">
          <w:rPr>
            <w:rStyle w:val="a9"/>
            <w:rFonts w:ascii="Times New Roman" w:hAnsi="Times New Roman"/>
            <w:sz w:val="24"/>
            <w:szCs w:val="24"/>
          </w:rPr>
          <w:t>http://www.benran.ru</w:t>
        </w:r>
      </w:hyperlink>
    </w:p>
    <w:p w:rsidR="00B42B74" w:rsidRPr="00B42B74" w:rsidRDefault="00B42B74" w:rsidP="00B42B74">
      <w:pPr>
        <w:widowControl w:val="0"/>
        <w:numPr>
          <w:ilvl w:val="0"/>
          <w:numId w:val="5"/>
        </w:numPr>
        <w:autoSpaceDE w:val="0"/>
        <w:autoSpaceDN w:val="0"/>
        <w:adjustRightInd w:val="0"/>
        <w:spacing w:after="0" w:line="240" w:lineRule="auto"/>
        <w:ind w:firstLine="709"/>
        <w:contextualSpacing/>
        <w:jc w:val="both"/>
        <w:rPr>
          <w:rFonts w:ascii="Times New Roman" w:hAnsi="Times New Roman"/>
          <w:sz w:val="24"/>
          <w:szCs w:val="24"/>
        </w:rPr>
      </w:pPr>
      <w:r w:rsidRPr="00B42B74">
        <w:rPr>
          <w:rFonts w:ascii="Times New Roman" w:hAnsi="Times New Roman"/>
          <w:sz w:val="24"/>
          <w:szCs w:val="24"/>
        </w:rPr>
        <w:t xml:space="preserve">Сайт Госкомстата РФ. Режим доступа: </w:t>
      </w:r>
      <w:hyperlink r:id="rId21" w:history="1">
        <w:r w:rsidR="008C0EAB">
          <w:rPr>
            <w:rStyle w:val="a9"/>
            <w:rFonts w:ascii="Times New Roman" w:hAnsi="Times New Roman"/>
            <w:sz w:val="24"/>
            <w:szCs w:val="24"/>
          </w:rPr>
          <w:t>http://www.gks.ru</w:t>
        </w:r>
      </w:hyperlink>
    </w:p>
    <w:p w:rsidR="00B42B74" w:rsidRPr="00B42B74" w:rsidRDefault="00B42B74" w:rsidP="00B42B74">
      <w:pPr>
        <w:widowControl w:val="0"/>
        <w:numPr>
          <w:ilvl w:val="0"/>
          <w:numId w:val="5"/>
        </w:numPr>
        <w:autoSpaceDE w:val="0"/>
        <w:autoSpaceDN w:val="0"/>
        <w:adjustRightInd w:val="0"/>
        <w:spacing w:after="0" w:line="240" w:lineRule="auto"/>
        <w:ind w:firstLine="709"/>
        <w:contextualSpacing/>
        <w:jc w:val="both"/>
        <w:rPr>
          <w:rFonts w:ascii="Times New Roman" w:hAnsi="Times New Roman"/>
          <w:sz w:val="24"/>
          <w:szCs w:val="24"/>
        </w:rPr>
      </w:pPr>
      <w:r w:rsidRPr="00B42B74">
        <w:rPr>
          <w:rFonts w:ascii="Times New Roman" w:hAnsi="Times New Roman"/>
          <w:sz w:val="24"/>
          <w:szCs w:val="24"/>
        </w:rPr>
        <w:t xml:space="preserve">Сайт Российской государственной библиотеки. Режим доступа: </w:t>
      </w:r>
      <w:hyperlink r:id="rId22" w:history="1">
        <w:r w:rsidR="008C0EAB">
          <w:rPr>
            <w:rStyle w:val="a9"/>
            <w:rFonts w:ascii="Times New Roman" w:hAnsi="Times New Roman"/>
            <w:sz w:val="24"/>
            <w:szCs w:val="24"/>
          </w:rPr>
          <w:t>http://diss.rsl.ru</w:t>
        </w:r>
      </w:hyperlink>
    </w:p>
    <w:p w:rsidR="00B42B74" w:rsidRPr="00B42B74" w:rsidRDefault="00B42B74" w:rsidP="00B42B74">
      <w:pPr>
        <w:widowControl w:val="0"/>
        <w:numPr>
          <w:ilvl w:val="0"/>
          <w:numId w:val="5"/>
        </w:numPr>
        <w:autoSpaceDE w:val="0"/>
        <w:autoSpaceDN w:val="0"/>
        <w:adjustRightInd w:val="0"/>
        <w:spacing w:after="0" w:line="240" w:lineRule="auto"/>
        <w:ind w:firstLine="709"/>
        <w:contextualSpacing/>
        <w:jc w:val="both"/>
        <w:rPr>
          <w:rFonts w:ascii="Times New Roman" w:hAnsi="Times New Roman"/>
          <w:sz w:val="24"/>
          <w:szCs w:val="24"/>
        </w:rPr>
      </w:pPr>
      <w:r w:rsidRPr="00B42B74">
        <w:rPr>
          <w:rFonts w:ascii="Times New Roman" w:hAnsi="Times New Roman"/>
          <w:sz w:val="24"/>
          <w:szCs w:val="24"/>
        </w:rPr>
        <w:t xml:space="preserve">Базы данных по законодательству Российской Федерации. Режим доступа:  </w:t>
      </w:r>
      <w:hyperlink r:id="rId23" w:history="1">
        <w:r w:rsidR="008C0EAB">
          <w:rPr>
            <w:rStyle w:val="a9"/>
            <w:rFonts w:ascii="Times New Roman" w:hAnsi="Times New Roman"/>
            <w:sz w:val="24"/>
            <w:szCs w:val="24"/>
          </w:rPr>
          <w:t>http://ru.spinform.ru</w:t>
        </w:r>
      </w:hyperlink>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B42B74" w:rsidRPr="00B42B74" w:rsidRDefault="00B42B74" w:rsidP="00B42B74">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42B74">
        <w:rPr>
          <w:rFonts w:ascii="Times New Roman" w:hAnsi="Times New Roman"/>
          <w:color w:val="000000"/>
          <w:sz w:val="24"/>
          <w:szCs w:val="24"/>
          <w:lang w:eastAsia="ru-RU"/>
        </w:rPr>
        <w:t xml:space="preserve"> </w:t>
      </w:r>
      <w:r w:rsidRPr="00B42B74">
        <w:rPr>
          <w:rFonts w:ascii="Times New Roman" w:eastAsia="Times New Roman" w:hAnsi="Times New Roman"/>
          <w:color w:val="000000"/>
          <w:sz w:val="24"/>
          <w:szCs w:val="24"/>
          <w:lang w:eastAsia="ru-RU"/>
        </w:rPr>
        <w:t>информационно-образовательной среде Академии. Электронно-библиотечная система</w:t>
      </w:r>
      <w:r w:rsidRPr="00B42B74">
        <w:rPr>
          <w:rFonts w:ascii="Times New Roman" w:hAnsi="Times New Roman"/>
          <w:color w:val="000000"/>
          <w:sz w:val="24"/>
          <w:szCs w:val="24"/>
          <w:lang w:eastAsia="ru-RU"/>
        </w:rPr>
        <w:t xml:space="preserve"> </w:t>
      </w:r>
      <w:r w:rsidRPr="00B42B74">
        <w:rPr>
          <w:rFonts w:ascii="Times New Roman" w:eastAsia="Times New Roman" w:hAnsi="Times New Roman"/>
          <w:color w:val="000000"/>
          <w:sz w:val="24"/>
          <w:szCs w:val="24"/>
          <w:lang w:eastAsia="ru-RU"/>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42B74">
        <w:rPr>
          <w:rFonts w:ascii="Times New Roman" w:hAnsi="Times New Roman"/>
          <w:color w:val="000000"/>
          <w:sz w:val="24"/>
          <w:szCs w:val="24"/>
          <w:lang w:eastAsia="ru-RU"/>
        </w:rPr>
        <w:t xml:space="preserve"> </w:t>
      </w:r>
      <w:r w:rsidRPr="00B42B74">
        <w:rPr>
          <w:rFonts w:ascii="Times New Roman" w:eastAsia="Times New Roman" w:hAnsi="Times New Roman"/>
          <w:color w:val="000000"/>
          <w:sz w:val="24"/>
          <w:szCs w:val="24"/>
          <w:lang w:eastAsia="ru-RU"/>
        </w:rPr>
        <w:t>доступ к информационно-телекоммуникационной сети «Интернет», и отвечает техническим требованиям организации как на территории</w:t>
      </w:r>
      <w:r w:rsidRPr="00B42B74">
        <w:rPr>
          <w:rFonts w:ascii="Times New Roman" w:hAnsi="Times New Roman"/>
          <w:color w:val="000000"/>
          <w:sz w:val="24"/>
          <w:szCs w:val="24"/>
          <w:lang w:eastAsia="ru-RU"/>
        </w:rPr>
        <w:t xml:space="preserve"> </w:t>
      </w:r>
      <w:r w:rsidRPr="00B42B74">
        <w:rPr>
          <w:rFonts w:ascii="Times New Roman" w:eastAsia="Times New Roman" w:hAnsi="Times New Roman"/>
          <w:color w:val="000000"/>
          <w:sz w:val="24"/>
          <w:szCs w:val="24"/>
          <w:lang w:eastAsia="ru-RU"/>
        </w:rPr>
        <w:t>организации, так и вне ее.</w:t>
      </w:r>
    </w:p>
    <w:p w:rsidR="00B42B74" w:rsidRPr="00B42B74" w:rsidRDefault="00B42B74" w:rsidP="00B42B74">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Электронная информационно-образовательная среда Академии обеспечивает:</w:t>
      </w:r>
      <w:r w:rsidRPr="00B42B74">
        <w:rPr>
          <w:rFonts w:ascii="Times New Roman" w:hAnsi="Times New Roman"/>
          <w:color w:val="000000"/>
          <w:sz w:val="24"/>
          <w:szCs w:val="24"/>
          <w:lang w:eastAsia="ru-RU"/>
        </w:rPr>
        <w:t xml:space="preserve"> </w:t>
      </w:r>
      <w:r w:rsidRPr="00B42B74">
        <w:rPr>
          <w:rFonts w:ascii="Times New Roman" w:eastAsia="Times New Roman" w:hAnsi="Times New Roman"/>
          <w:color w:val="000000"/>
          <w:sz w:val="24"/>
          <w:szCs w:val="24"/>
          <w:lang w:eastAsia="ru-RU"/>
        </w:rPr>
        <w:t>доступ к учебным планам, рабочим программам дисциплин (модулей), практик, к</w:t>
      </w:r>
      <w:r w:rsidRPr="00B42B74">
        <w:rPr>
          <w:rFonts w:ascii="Times New Roman" w:hAnsi="Times New Roman"/>
          <w:color w:val="000000"/>
          <w:sz w:val="24"/>
          <w:szCs w:val="24"/>
          <w:lang w:eastAsia="ru-RU"/>
        </w:rPr>
        <w:t xml:space="preserve"> </w:t>
      </w:r>
      <w:r w:rsidRPr="00B42B74">
        <w:rPr>
          <w:rFonts w:ascii="Times New Roman" w:eastAsia="Times New Roman" w:hAnsi="Times New Roman"/>
          <w:color w:val="000000"/>
          <w:sz w:val="24"/>
          <w:szCs w:val="24"/>
          <w:lang w:eastAsia="ru-RU"/>
        </w:rPr>
        <w:t>изданиям электронных библиотечных систем и электронным образовательным ресурсам,</w:t>
      </w:r>
      <w:r w:rsidRPr="00B42B74">
        <w:rPr>
          <w:rFonts w:ascii="Times New Roman" w:hAnsi="Times New Roman"/>
          <w:color w:val="000000"/>
          <w:sz w:val="24"/>
          <w:szCs w:val="24"/>
          <w:lang w:eastAsia="ru-RU"/>
        </w:rPr>
        <w:t xml:space="preserve"> </w:t>
      </w:r>
      <w:r w:rsidRPr="00B42B74">
        <w:rPr>
          <w:rFonts w:ascii="Times New Roman" w:eastAsia="Times New Roman" w:hAnsi="Times New Roman"/>
          <w:color w:val="000000"/>
          <w:sz w:val="24"/>
          <w:szCs w:val="24"/>
          <w:lang w:eastAsia="ru-RU"/>
        </w:rPr>
        <w:t>указанным в рабочих программах;</w:t>
      </w:r>
      <w:r w:rsidRPr="00B42B74">
        <w:rPr>
          <w:rFonts w:ascii="Times New Roman" w:hAnsi="Times New Roman"/>
          <w:color w:val="000000"/>
          <w:sz w:val="24"/>
          <w:szCs w:val="24"/>
          <w:lang w:eastAsia="ru-RU"/>
        </w:rPr>
        <w:t xml:space="preserve"> </w:t>
      </w:r>
      <w:r w:rsidRPr="00B42B74">
        <w:rPr>
          <w:rFonts w:ascii="Times New Roman" w:eastAsia="Times New Roman" w:hAnsi="Times New Roman"/>
          <w:color w:val="000000"/>
          <w:sz w:val="24"/>
          <w:szCs w:val="24"/>
          <w:lang w:eastAsia="ru-RU"/>
        </w:rPr>
        <w:t>фиксацию хода образовательного процесса, результатов промежуточной аттестации</w:t>
      </w:r>
      <w:r w:rsidRPr="00B42B74">
        <w:rPr>
          <w:rFonts w:ascii="Times New Roman" w:hAnsi="Times New Roman"/>
          <w:color w:val="000000"/>
          <w:sz w:val="24"/>
          <w:szCs w:val="24"/>
          <w:lang w:eastAsia="ru-RU"/>
        </w:rPr>
        <w:t xml:space="preserve"> </w:t>
      </w:r>
      <w:r w:rsidRPr="00B42B74">
        <w:rPr>
          <w:rFonts w:ascii="Times New Roman" w:eastAsia="Times New Roman" w:hAnsi="Times New Roman"/>
          <w:color w:val="000000"/>
          <w:sz w:val="24"/>
          <w:szCs w:val="24"/>
          <w:lang w:eastAsia="ru-RU"/>
        </w:rPr>
        <w:t>и результатов освоения основной образовательной программы;</w:t>
      </w:r>
      <w:r w:rsidRPr="00B42B74">
        <w:rPr>
          <w:rFonts w:ascii="Times New Roman" w:hAnsi="Times New Roman"/>
          <w:color w:val="000000"/>
          <w:sz w:val="24"/>
          <w:szCs w:val="24"/>
          <w:lang w:eastAsia="ru-RU"/>
        </w:rPr>
        <w:t xml:space="preserve"> </w:t>
      </w:r>
      <w:r w:rsidRPr="00B42B74">
        <w:rPr>
          <w:rFonts w:ascii="Times New Roman" w:eastAsia="Times New Roman" w:hAnsi="Times New Roman"/>
          <w:color w:val="000000"/>
          <w:sz w:val="24"/>
          <w:szCs w:val="24"/>
          <w:lang w:eastAsia="ru-RU"/>
        </w:rPr>
        <w:t>проведение всех видов занятий, процедур оценки результатов обучения, реализация</w:t>
      </w:r>
      <w:r w:rsidRPr="00B42B74">
        <w:rPr>
          <w:rFonts w:ascii="Times New Roman" w:hAnsi="Times New Roman"/>
          <w:color w:val="000000"/>
          <w:sz w:val="24"/>
          <w:szCs w:val="24"/>
          <w:lang w:eastAsia="ru-RU"/>
        </w:rPr>
        <w:t xml:space="preserve"> </w:t>
      </w:r>
      <w:r w:rsidRPr="00B42B74">
        <w:rPr>
          <w:rFonts w:ascii="Times New Roman" w:eastAsia="Times New Roman" w:hAnsi="Times New Roman"/>
          <w:color w:val="000000"/>
          <w:sz w:val="24"/>
          <w:szCs w:val="24"/>
          <w:lang w:eastAsia="ru-RU"/>
        </w:rPr>
        <w:t>которых предусмотрена с применением электронного обучения, дистанционных</w:t>
      </w:r>
      <w:r w:rsidRPr="00B42B74">
        <w:rPr>
          <w:rFonts w:ascii="Times New Roman" w:hAnsi="Times New Roman"/>
          <w:color w:val="000000"/>
          <w:sz w:val="24"/>
          <w:szCs w:val="24"/>
          <w:lang w:eastAsia="ru-RU"/>
        </w:rPr>
        <w:t xml:space="preserve"> </w:t>
      </w:r>
      <w:r w:rsidRPr="00B42B74">
        <w:rPr>
          <w:rFonts w:ascii="Times New Roman" w:eastAsia="Times New Roman" w:hAnsi="Times New Roman"/>
          <w:color w:val="000000"/>
          <w:sz w:val="24"/>
          <w:szCs w:val="24"/>
          <w:lang w:eastAsia="ru-RU"/>
        </w:rPr>
        <w:t>образовательных технологий;</w:t>
      </w:r>
      <w:r w:rsidRPr="00B42B74">
        <w:rPr>
          <w:rFonts w:ascii="Times New Roman" w:hAnsi="Times New Roman"/>
          <w:color w:val="000000"/>
          <w:sz w:val="24"/>
          <w:szCs w:val="24"/>
          <w:lang w:eastAsia="ru-RU"/>
        </w:rPr>
        <w:t xml:space="preserve"> </w:t>
      </w:r>
      <w:r w:rsidRPr="00B42B74">
        <w:rPr>
          <w:rFonts w:ascii="Times New Roman" w:eastAsia="Times New Roman" w:hAnsi="Times New Roman"/>
          <w:color w:val="000000"/>
          <w:sz w:val="24"/>
          <w:szCs w:val="24"/>
          <w:lang w:eastAsia="ru-RU"/>
        </w:rPr>
        <w:t>формирование электронного портфолио обучающегося, в том числе сохранение</w:t>
      </w:r>
      <w:r w:rsidRPr="00B42B74">
        <w:rPr>
          <w:rFonts w:ascii="Times New Roman" w:hAnsi="Times New Roman"/>
          <w:color w:val="000000"/>
          <w:sz w:val="24"/>
          <w:szCs w:val="24"/>
          <w:lang w:eastAsia="ru-RU"/>
        </w:rPr>
        <w:t xml:space="preserve"> </w:t>
      </w:r>
      <w:r w:rsidRPr="00B42B74">
        <w:rPr>
          <w:rFonts w:ascii="Times New Roman" w:eastAsia="Times New Roman" w:hAnsi="Times New Roman"/>
          <w:color w:val="000000"/>
          <w:sz w:val="24"/>
          <w:szCs w:val="24"/>
          <w:lang w:eastAsia="ru-RU"/>
        </w:rPr>
        <w:t>работ обучающегося, рецензий и оценок на эти работы со стороны любых участников</w:t>
      </w:r>
      <w:r w:rsidRPr="00B42B74">
        <w:rPr>
          <w:rFonts w:ascii="Times New Roman" w:hAnsi="Times New Roman"/>
          <w:color w:val="000000"/>
          <w:sz w:val="24"/>
          <w:szCs w:val="24"/>
          <w:lang w:eastAsia="ru-RU"/>
        </w:rPr>
        <w:t xml:space="preserve"> </w:t>
      </w:r>
      <w:r w:rsidRPr="00B42B74">
        <w:rPr>
          <w:rFonts w:ascii="Times New Roman" w:eastAsia="Times New Roman" w:hAnsi="Times New Roman"/>
          <w:color w:val="000000"/>
          <w:sz w:val="24"/>
          <w:szCs w:val="24"/>
          <w:lang w:eastAsia="ru-RU"/>
        </w:rPr>
        <w:t>образовательного процесса;</w:t>
      </w:r>
      <w:r w:rsidRPr="00B42B74">
        <w:rPr>
          <w:rFonts w:ascii="Times New Roman" w:hAnsi="Times New Roman"/>
          <w:color w:val="000000"/>
          <w:sz w:val="24"/>
          <w:szCs w:val="24"/>
          <w:lang w:eastAsia="ru-RU"/>
        </w:rPr>
        <w:t xml:space="preserve"> </w:t>
      </w:r>
      <w:r w:rsidRPr="00B42B74">
        <w:rPr>
          <w:rFonts w:ascii="Times New Roman" w:eastAsia="Times New Roman" w:hAnsi="Times New Roman"/>
          <w:color w:val="000000"/>
          <w:sz w:val="24"/>
          <w:szCs w:val="24"/>
          <w:lang w:eastAsia="ru-RU"/>
        </w:rPr>
        <w:t>взаимодействие между участниками образовательного процесса, в том числе</w:t>
      </w:r>
      <w:r w:rsidRPr="00B42B74">
        <w:rPr>
          <w:rFonts w:ascii="Times New Roman" w:hAnsi="Times New Roman"/>
          <w:color w:val="000000"/>
          <w:sz w:val="24"/>
          <w:szCs w:val="24"/>
          <w:lang w:eastAsia="ru-RU"/>
        </w:rPr>
        <w:t xml:space="preserve"> </w:t>
      </w:r>
      <w:r w:rsidRPr="00B42B74">
        <w:rPr>
          <w:rFonts w:ascii="Times New Roman" w:eastAsia="Times New Roman" w:hAnsi="Times New Roman"/>
          <w:color w:val="000000"/>
          <w:sz w:val="24"/>
          <w:szCs w:val="24"/>
          <w:lang w:eastAsia="ru-RU"/>
        </w:rPr>
        <w:t>синхронное и (или) асинхронное взаимодействие посредством сети «Интернет».</w:t>
      </w:r>
    </w:p>
    <w:p w:rsidR="00B42B74" w:rsidRPr="00B42B74" w:rsidRDefault="00B42B74" w:rsidP="00B42B74">
      <w:pPr>
        <w:spacing w:after="0" w:line="240" w:lineRule="auto"/>
        <w:contextualSpacing/>
        <w:jc w:val="both"/>
        <w:rPr>
          <w:rFonts w:ascii="Times New Roman" w:hAnsi="Times New Roman"/>
          <w:color w:val="000000"/>
          <w:sz w:val="24"/>
          <w:szCs w:val="24"/>
        </w:rPr>
      </w:pPr>
    </w:p>
    <w:p w:rsidR="00B42B74" w:rsidRPr="00B42B74" w:rsidRDefault="00B42B74" w:rsidP="00B42B74">
      <w:pPr>
        <w:spacing w:after="0" w:line="240" w:lineRule="auto"/>
        <w:ind w:firstLine="709"/>
        <w:contextualSpacing/>
        <w:jc w:val="both"/>
        <w:rPr>
          <w:rFonts w:ascii="Times New Roman" w:hAnsi="Times New Roman"/>
          <w:b/>
          <w:color w:val="000000"/>
          <w:sz w:val="24"/>
          <w:szCs w:val="24"/>
        </w:rPr>
      </w:pPr>
      <w:r w:rsidRPr="00B42B74">
        <w:rPr>
          <w:rFonts w:ascii="Times New Roman" w:hAnsi="Times New Roman"/>
          <w:b/>
          <w:color w:val="000000"/>
          <w:sz w:val="24"/>
          <w:szCs w:val="24"/>
        </w:rPr>
        <w:t>9. Методические указания для обучающихся по освоению дисциплины</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xml:space="preserve">Для того чтобы успешно освоить дисциплину </w:t>
      </w:r>
      <w:r w:rsidRPr="00B42B74">
        <w:rPr>
          <w:rFonts w:ascii="Times New Roman" w:eastAsia="Times New Roman" w:hAnsi="Times New Roman"/>
          <w:bCs/>
          <w:color w:val="000000"/>
          <w:sz w:val="24"/>
          <w:szCs w:val="24"/>
          <w:lang w:eastAsia="ru-RU"/>
        </w:rPr>
        <w:t>«</w:t>
      </w:r>
      <w:r w:rsidRPr="00B42B74">
        <w:rPr>
          <w:rFonts w:ascii="Times New Roman" w:eastAsia="Times New Roman" w:hAnsi="Times New Roman"/>
          <w:color w:val="000000"/>
          <w:sz w:val="24"/>
          <w:szCs w:val="24"/>
          <w:lang w:eastAsia="ru-RU"/>
        </w:rPr>
        <w:t xml:space="preserve">Управление имущественными и </w:t>
      </w:r>
      <w:r w:rsidRPr="00B42B74">
        <w:rPr>
          <w:rFonts w:ascii="Times New Roman" w:eastAsia="Times New Roman" w:hAnsi="Times New Roman"/>
          <w:color w:val="000000"/>
          <w:sz w:val="24"/>
          <w:szCs w:val="24"/>
          <w:lang w:eastAsia="ru-RU"/>
        </w:rPr>
        <w:lastRenderedPageBreak/>
        <w:t>земельными отношениями</w:t>
      </w:r>
      <w:r w:rsidRPr="00B42B74">
        <w:rPr>
          <w:rFonts w:ascii="Times New Roman" w:eastAsia="Times New Roman" w:hAnsi="Times New Roman"/>
          <w:bCs/>
          <w:color w:val="000000"/>
          <w:sz w:val="24"/>
          <w:szCs w:val="24"/>
          <w:lang w:eastAsia="ru-RU"/>
        </w:rPr>
        <w:t xml:space="preserve">» </w:t>
      </w:r>
      <w:r w:rsidRPr="00B42B74">
        <w:rPr>
          <w:rFonts w:ascii="Times New Roman" w:eastAsia="Times New Roman" w:hAnsi="Times New Roman"/>
          <w:color w:val="000000"/>
          <w:sz w:val="24"/>
          <w:szCs w:val="24"/>
          <w:lang w:eastAsia="ru-RU"/>
        </w:rPr>
        <w:t>обучающиеся должны выполнить следующие методические указания.</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xml:space="preserve">Методические указания для обучающихся по освоению дисциплины для подготовки к занятиям </w:t>
      </w:r>
      <w:r w:rsidRPr="00B42B74">
        <w:rPr>
          <w:rFonts w:ascii="Times New Roman" w:eastAsia="Times New Roman" w:hAnsi="Times New Roman"/>
          <w:b/>
          <w:color w:val="000000"/>
          <w:sz w:val="24"/>
          <w:szCs w:val="24"/>
          <w:lang w:eastAsia="ru-RU"/>
        </w:rPr>
        <w:t>лекционного типа</w:t>
      </w:r>
      <w:r w:rsidRPr="00B42B74">
        <w:rPr>
          <w:rFonts w:ascii="Times New Roman" w:eastAsia="Times New Roman" w:hAnsi="Times New Roman"/>
          <w:color w:val="000000"/>
          <w:sz w:val="24"/>
          <w:szCs w:val="24"/>
          <w:lang w:eastAsia="ru-RU"/>
        </w:rPr>
        <w:t>:</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B42B74">
        <w:rPr>
          <w:rFonts w:ascii="Times New Roman" w:eastAsia="Times New Roman" w:hAnsi="Times New Roman"/>
          <w:color w:val="000000"/>
          <w:sz w:val="24"/>
          <w:szCs w:val="24"/>
          <w:lang w:eastAsia="ru-RU"/>
        </w:rPr>
        <w:t xml:space="preserve"> Методические указания для обучающихся по освоению дисциплины для подготовки к занятиям </w:t>
      </w:r>
      <w:r w:rsidRPr="00B42B74">
        <w:rPr>
          <w:rFonts w:ascii="Times New Roman" w:eastAsia="Times New Roman" w:hAnsi="Times New Roman"/>
          <w:b/>
          <w:color w:val="000000"/>
          <w:sz w:val="24"/>
          <w:szCs w:val="24"/>
          <w:lang w:eastAsia="ru-RU"/>
        </w:rPr>
        <w:t xml:space="preserve">семинарского типа: </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B42B74">
        <w:rPr>
          <w:rFonts w:ascii="Times New Roman" w:eastAsia="Times New Roman" w:hAnsi="Times New Roman"/>
          <w:color w:val="000000"/>
          <w:sz w:val="24"/>
          <w:szCs w:val="24"/>
          <w:lang w:eastAsia="ru-RU"/>
        </w:rPr>
        <w:t xml:space="preserve">Методические указания для обучающихся по освоению дисциплины для </w:t>
      </w:r>
      <w:r w:rsidRPr="00B42B74">
        <w:rPr>
          <w:rFonts w:ascii="Times New Roman" w:eastAsia="Times New Roman" w:hAnsi="Times New Roman"/>
          <w:b/>
          <w:color w:val="000000"/>
          <w:sz w:val="24"/>
          <w:szCs w:val="24"/>
          <w:lang w:eastAsia="ru-RU"/>
        </w:rPr>
        <w:t>самостоятельной работы:</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w:t>
      </w:r>
      <w:r w:rsidRPr="00B42B74">
        <w:rPr>
          <w:rFonts w:ascii="Times New Roman" w:eastAsia="Times New Roman" w:hAnsi="Times New Roman"/>
          <w:color w:val="000000"/>
          <w:sz w:val="24"/>
          <w:szCs w:val="24"/>
          <w:lang w:eastAsia="ru-RU"/>
        </w:rPr>
        <w:lastRenderedPageBreak/>
        <w:t>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Необходимо также проанализировать, какие из утверждений автора носят проблематичный, гипотетический характер и уловить скрытые вопросы.</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Следующим этапом работы</w:t>
      </w:r>
      <w:r w:rsidRPr="00B42B74">
        <w:rPr>
          <w:rFonts w:ascii="Times New Roman" w:eastAsia="Times New Roman" w:hAnsi="Times New Roman"/>
          <w:b/>
          <w:bCs/>
          <w:color w:val="000000"/>
          <w:sz w:val="24"/>
          <w:szCs w:val="24"/>
          <w:lang w:eastAsia="ru-RU"/>
        </w:rPr>
        <w:t xml:space="preserve"> </w:t>
      </w:r>
      <w:r w:rsidRPr="00B42B74">
        <w:rPr>
          <w:rFonts w:ascii="Times New Roman" w:eastAsia="Times New Roman" w:hAnsi="Times New Roman"/>
          <w:color w:val="000000"/>
          <w:sz w:val="24"/>
          <w:szCs w:val="24"/>
          <w:lang w:eastAsia="ru-RU"/>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Таким образом, при работе с источниками и литературой важно уметь:</w:t>
      </w:r>
    </w:p>
    <w:p w:rsidR="00B42B74" w:rsidRPr="00B42B74" w:rsidRDefault="00B42B74" w:rsidP="00B42B74">
      <w:pPr>
        <w:widowControl w:val="0"/>
        <w:numPr>
          <w:ilvl w:val="0"/>
          <w:numId w:val="1"/>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B42B74">
        <w:rPr>
          <w:rFonts w:ascii="Times New Roman" w:hAnsi="Times New Roman"/>
          <w:color w:val="000000"/>
          <w:sz w:val="24"/>
          <w:szCs w:val="24"/>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B42B74" w:rsidRPr="00B42B74" w:rsidRDefault="00B42B74" w:rsidP="00B42B74">
      <w:pPr>
        <w:widowControl w:val="0"/>
        <w:numPr>
          <w:ilvl w:val="0"/>
          <w:numId w:val="1"/>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B42B74">
        <w:rPr>
          <w:rFonts w:ascii="Times New Roman" w:hAnsi="Times New Roman"/>
          <w:color w:val="000000"/>
          <w:sz w:val="24"/>
          <w:szCs w:val="24"/>
        </w:rPr>
        <w:t xml:space="preserve">обобщать полученную информацию, оценивать прослушанное и прочитанное; </w:t>
      </w:r>
    </w:p>
    <w:p w:rsidR="00B42B74" w:rsidRPr="00B42B74" w:rsidRDefault="00B42B74" w:rsidP="00B42B74">
      <w:pPr>
        <w:widowControl w:val="0"/>
        <w:numPr>
          <w:ilvl w:val="0"/>
          <w:numId w:val="1"/>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B42B74">
        <w:rPr>
          <w:rFonts w:ascii="Times New Roman" w:hAnsi="Times New Roman"/>
          <w:color w:val="000000"/>
          <w:sz w:val="24"/>
          <w:szCs w:val="24"/>
        </w:rPr>
        <w:t xml:space="preserve">фиксировать основное содержание сообщений; формулировать, устно и письменно, основную идею сообщения; составлять </w:t>
      </w:r>
      <w:r w:rsidRPr="00B42B74">
        <w:rPr>
          <w:rFonts w:ascii="Times New Roman" w:hAnsi="Times New Roman"/>
          <w:color w:val="000000"/>
          <w:sz w:val="24"/>
          <w:szCs w:val="24"/>
        </w:rPr>
        <w:lastRenderedPageBreak/>
        <w:t xml:space="preserve">план, формулировать тезисы; </w:t>
      </w:r>
    </w:p>
    <w:p w:rsidR="00B42B74" w:rsidRPr="00B42B74" w:rsidRDefault="00B42B74" w:rsidP="00B42B74">
      <w:pPr>
        <w:widowControl w:val="0"/>
        <w:numPr>
          <w:ilvl w:val="0"/>
          <w:numId w:val="1"/>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B42B74">
        <w:rPr>
          <w:rFonts w:ascii="Times New Roman" w:hAnsi="Times New Roman"/>
          <w:color w:val="000000"/>
          <w:sz w:val="24"/>
          <w:szCs w:val="24"/>
        </w:rPr>
        <w:t>готовить и презентовать развернутые сообщения типа доклада;</w:t>
      </w:r>
      <w:r w:rsidRPr="00B42B74">
        <w:rPr>
          <w:rFonts w:ascii="Times New Roman" w:hAnsi="Times New Roman"/>
          <w:b/>
          <w:bCs/>
          <w:i/>
          <w:iCs/>
          <w:color w:val="000000"/>
          <w:sz w:val="24"/>
          <w:szCs w:val="24"/>
        </w:rPr>
        <w:t xml:space="preserve"> </w:t>
      </w:r>
    </w:p>
    <w:p w:rsidR="00B42B74" w:rsidRPr="00B42B74" w:rsidRDefault="00B42B74" w:rsidP="00B42B74">
      <w:pPr>
        <w:widowControl w:val="0"/>
        <w:numPr>
          <w:ilvl w:val="0"/>
          <w:numId w:val="1"/>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B42B74">
        <w:rPr>
          <w:rFonts w:ascii="Times New Roman" w:hAnsi="Times New Roman"/>
          <w:color w:val="000000"/>
          <w:sz w:val="24"/>
          <w:szCs w:val="24"/>
        </w:rPr>
        <w:t xml:space="preserve">работать в разных режимах (индивидуально, в паре, в группе), взаимодействуя друг с другом; </w:t>
      </w:r>
    </w:p>
    <w:p w:rsidR="00B42B74" w:rsidRPr="00B42B74" w:rsidRDefault="00B42B74" w:rsidP="00B42B74">
      <w:pPr>
        <w:widowControl w:val="0"/>
        <w:numPr>
          <w:ilvl w:val="0"/>
          <w:numId w:val="1"/>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B42B74">
        <w:rPr>
          <w:rFonts w:ascii="Times New Roman" w:hAnsi="Times New Roman"/>
          <w:color w:val="000000"/>
          <w:sz w:val="24"/>
          <w:szCs w:val="24"/>
        </w:rPr>
        <w:t xml:space="preserve">пользоваться реферативными и справочными материалами; </w:t>
      </w:r>
    </w:p>
    <w:p w:rsidR="00B42B74" w:rsidRPr="00B42B74" w:rsidRDefault="00B42B74" w:rsidP="00B42B74">
      <w:pPr>
        <w:widowControl w:val="0"/>
        <w:numPr>
          <w:ilvl w:val="0"/>
          <w:numId w:val="1"/>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B42B74">
        <w:rPr>
          <w:rFonts w:ascii="Times New Roman" w:hAnsi="Times New Roman"/>
          <w:color w:val="000000"/>
          <w:sz w:val="24"/>
          <w:szCs w:val="24"/>
        </w:rPr>
        <w:t xml:space="preserve">контролировать свои действия и действия своих товарищей, объективно оценивать свои действия; </w:t>
      </w:r>
    </w:p>
    <w:p w:rsidR="00B42B74" w:rsidRPr="00B42B74" w:rsidRDefault="00B42B74" w:rsidP="00B42B74">
      <w:pPr>
        <w:widowControl w:val="0"/>
        <w:numPr>
          <w:ilvl w:val="0"/>
          <w:numId w:val="1"/>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B42B74">
        <w:rPr>
          <w:rFonts w:ascii="Times New Roman" w:hAnsi="Times New Roman"/>
          <w:color w:val="000000"/>
          <w:sz w:val="24"/>
          <w:szCs w:val="24"/>
        </w:rPr>
        <w:t>обращаться за помощью, дополнительными разъяснениями к преподавателю, другим студентам.</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b/>
          <w:bCs/>
          <w:color w:val="000000"/>
          <w:sz w:val="24"/>
          <w:szCs w:val="24"/>
          <w:lang w:eastAsia="ru-RU"/>
        </w:rPr>
        <w:t>Подготовка к промежуточной аттестации</w:t>
      </w:r>
      <w:r w:rsidRPr="00B42B74">
        <w:rPr>
          <w:rFonts w:ascii="Times New Roman" w:eastAsia="Times New Roman" w:hAnsi="Times New Roman"/>
          <w:bCs/>
          <w:color w:val="000000"/>
          <w:sz w:val="24"/>
          <w:szCs w:val="24"/>
          <w:lang w:eastAsia="ru-RU"/>
        </w:rPr>
        <w:t>:</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При подготовке к промежуточной аттестации целесообразно:</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внимательно изучить перечень вопросов и определить, в каких источниках находятся сведения, необходимые для ответа на них;</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внимательно прочитать рекомендованную литературу;</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xml:space="preserve">- составить краткие конспекты ответов (планы ответов). </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B42B74" w:rsidRPr="00B42B74" w:rsidRDefault="00B42B74" w:rsidP="00B42B74">
      <w:pPr>
        <w:autoSpaceDN w:val="0"/>
        <w:spacing w:after="0" w:line="240" w:lineRule="auto"/>
        <w:ind w:firstLine="709"/>
        <w:contextualSpacing/>
        <w:jc w:val="both"/>
        <w:rPr>
          <w:rFonts w:ascii="Times New Roman" w:hAnsi="Times New Roman"/>
          <w:b/>
          <w:color w:val="000000"/>
          <w:sz w:val="24"/>
          <w:szCs w:val="24"/>
        </w:rPr>
      </w:pPr>
      <w:r w:rsidRPr="00B42B74">
        <w:rPr>
          <w:rFonts w:ascii="Times New Roman" w:hAnsi="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42B74" w:rsidRPr="00B42B74" w:rsidRDefault="00B42B74" w:rsidP="00B42B74">
      <w:pPr>
        <w:autoSpaceDN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B42B74" w:rsidRPr="00B42B74" w:rsidRDefault="00B42B74" w:rsidP="00B42B74">
      <w:pPr>
        <w:autoSpaceDN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На практических занятиях студенты представляют компьютерные презентации, подготовленные ими в часы самостоятельной работы.</w:t>
      </w:r>
    </w:p>
    <w:p w:rsidR="00B42B74" w:rsidRPr="00B42B74" w:rsidRDefault="00B42B74" w:rsidP="00B42B74">
      <w:pPr>
        <w:autoSpaceDN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Электронная информационно-образовательная среда Академии, работающая на платформе LMS Moodle, обеспечивает:</w:t>
      </w:r>
    </w:p>
    <w:p w:rsidR="00B42B74" w:rsidRPr="00B42B74" w:rsidRDefault="00B42B74" w:rsidP="00B42B74">
      <w:pPr>
        <w:tabs>
          <w:tab w:val="left" w:pos="1418"/>
        </w:tabs>
        <w:autoSpaceDN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w:t>
      </w:r>
      <w:r w:rsidRPr="00B42B74">
        <w:rPr>
          <w:rFonts w:ascii="Times New Roman" w:eastAsia="Times New Roman" w:hAnsi="Times New Roman"/>
          <w:color w:val="000000"/>
          <w:sz w:val="24"/>
          <w:szCs w:val="24"/>
          <w:lang w:eastAsia="ru-RU"/>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42B74" w:rsidRPr="00B42B74" w:rsidRDefault="00B42B74" w:rsidP="00B42B74">
      <w:pPr>
        <w:tabs>
          <w:tab w:val="left" w:pos="1418"/>
        </w:tabs>
        <w:autoSpaceDN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w:t>
      </w:r>
      <w:r w:rsidRPr="00B42B74">
        <w:rPr>
          <w:rFonts w:ascii="Times New Roman" w:eastAsia="Times New Roman" w:hAnsi="Times New Roman"/>
          <w:color w:val="000000"/>
          <w:sz w:val="24"/>
          <w:szCs w:val="24"/>
          <w:lang w:eastAsia="ru-RU"/>
        </w:rPr>
        <w:tab/>
        <w:t>фиксацию хода образовательного процесса, результатов промежуточной аттестации и результатов освоения программы бакалавриата;</w:t>
      </w:r>
    </w:p>
    <w:p w:rsidR="00B42B74" w:rsidRPr="00B42B74" w:rsidRDefault="00B42B74" w:rsidP="00B42B74">
      <w:pPr>
        <w:tabs>
          <w:tab w:val="left" w:pos="1418"/>
        </w:tabs>
        <w:autoSpaceDN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w:t>
      </w:r>
      <w:r w:rsidRPr="00B42B74">
        <w:rPr>
          <w:rFonts w:ascii="Times New Roman" w:eastAsia="Times New Roman" w:hAnsi="Times New Roman"/>
          <w:color w:val="000000"/>
          <w:sz w:val="24"/>
          <w:szCs w:val="24"/>
          <w:lang w:eastAsia="ru-RU"/>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42B74" w:rsidRPr="00B42B74" w:rsidRDefault="00B42B74" w:rsidP="00B42B74">
      <w:pPr>
        <w:tabs>
          <w:tab w:val="left" w:pos="1418"/>
        </w:tabs>
        <w:autoSpaceDN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w:t>
      </w:r>
      <w:r w:rsidRPr="00B42B74">
        <w:rPr>
          <w:rFonts w:ascii="Times New Roman" w:eastAsia="Times New Roman" w:hAnsi="Times New Roman"/>
          <w:color w:val="000000"/>
          <w:sz w:val="24"/>
          <w:szCs w:val="24"/>
          <w:lang w:eastAsia="ru-RU"/>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42B74" w:rsidRPr="00B42B74" w:rsidRDefault="00B42B74" w:rsidP="00B42B74">
      <w:pPr>
        <w:tabs>
          <w:tab w:val="left" w:pos="1418"/>
        </w:tabs>
        <w:autoSpaceDN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w:t>
      </w:r>
      <w:r w:rsidRPr="00B42B74">
        <w:rPr>
          <w:rFonts w:ascii="Times New Roman" w:eastAsia="Times New Roman" w:hAnsi="Times New Roman"/>
          <w:color w:val="000000"/>
          <w:sz w:val="24"/>
          <w:szCs w:val="24"/>
          <w:lang w:eastAsia="ru-RU"/>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42B74" w:rsidRPr="00B42B74" w:rsidRDefault="00B42B74" w:rsidP="00B42B74">
      <w:pPr>
        <w:autoSpaceDN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При осуществлении образовательного процесса по дисциплине используются следующие информационные технологии:</w:t>
      </w:r>
    </w:p>
    <w:p w:rsidR="00B42B74" w:rsidRPr="00B42B74" w:rsidRDefault="00B42B74" w:rsidP="00B42B74">
      <w:pPr>
        <w:autoSpaceDN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w:t>
      </w:r>
      <w:r w:rsidRPr="00B42B74">
        <w:rPr>
          <w:rFonts w:ascii="Times New Roman" w:eastAsia="Times New Roman" w:hAnsi="Times New Roman"/>
          <w:color w:val="000000"/>
          <w:sz w:val="24"/>
          <w:szCs w:val="24"/>
          <w:lang w:eastAsia="ru-RU"/>
        </w:rPr>
        <w:tab/>
        <w:t>сбор, хранение, систематизация и выдача учебной и научной информации;</w:t>
      </w:r>
    </w:p>
    <w:p w:rsidR="00B42B74" w:rsidRPr="00B42B74" w:rsidRDefault="00B42B74" w:rsidP="00B42B74">
      <w:pPr>
        <w:autoSpaceDN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w:t>
      </w:r>
      <w:r w:rsidRPr="00B42B74">
        <w:rPr>
          <w:rFonts w:ascii="Times New Roman" w:eastAsia="Times New Roman" w:hAnsi="Times New Roman"/>
          <w:color w:val="000000"/>
          <w:sz w:val="24"/>
          <w:szCs w:val="24"/>
          <w:lang w:eastAsia="ru-RU"/>
        </w:rPr>
        <w:tab/>
        <w:t>обработка текстовой, графической и эмпирической информации;</w:t>
      </w:r>
    </w:p>
    <w:p w:rsidR="00B42B74" w:rsidRPr="00B42B74" w:rsidRDefault="00B42B74" w:rsidP="00B42B74">
      <w:pPr>
        <w:autoSpaceDN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w:t>
      </w:r>
      <w:r w:rsidRPr="00B42B74">
        <w:rPr>
          <w:rFonts w:ascii="Times New Roman" w:eastAsia="Times New Roman" w:hAnsi="Times New Roman"/>
          <w:color w:val="000000"/>
          <w:sz w:val="24"/>
          <w:szCs w:val="24"/>
          <w:lang w:eastAsia="ru-RU"/>
        </w:rPr>
        <w:tab/>
        <w:t>подготовка, конструирование и презентация итогов исследовательской и аналитической деятельности;</w:t>
      </w:r>
    </w:p>
    <w:p w:rsidR="00B42B74" w:rsidRPr="00B42B74" w:rsidRDefault="00B42B74" w:rsidP="00B42B74">
      <w:pPr>
        <w:autoSpaceDN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w:t>
      </w:r>
      <w:r w:rsidRPr="00B42B74">
        <w:rPr>
          <w:rFonts w:ascii="Times New Roman" w:eastAsia="Times New Roman" w:hAnsi="Times New Roman"/>
          <w:color w:val="000000"/>
          <w:sz w:val="24"/>
          <w:szCs w:val="24"/>
          <w:lang w:eastAsia="ru-RU"/>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42B74" w:rsidRPr="00B42B74" w:rsidRDefault="00B42B74" w:rsidP="00B42B74">
      <w:pPr>
        <w:autoSpaceDN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w:t>
      </w:r>
      <w:r w:rsidRPr="00B42B74">
        <w:rPr>
          <w:rFonts w:ascii="Times New Roman" w:eastAsia="Times New Roman" w:hAnsi="Times New Roman"/>
          <w:color w:val="000000"/>
          <w:sz w:val="24"/>
          <w:szCs w:val="24"/>
          <w:lang w:eastAsia="ru-RU"/>
        </w:rPr>
        <w:tab/>
        <w:t>использование электронной почты преподавателями и обучающимися для рассылки информации, переписки и обсуждения учебных вопросов.</w:t>
      </w:r>
    </w:p>
    <w:p w:rsidR="00B42B74" w:rsidRPr="00B42B74" w:rsidRDefault="00B42B74" w:rsidP="00B42B74">
      <w:pPr>
        <w:autoSpaceDN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w:t>
      </w:r>
      <w:r w:rsidRPr="00B42B74">
        <w:rPr>
          <w:rFonts w:ascii="Times New Roman" w:eastAsia="Times New Roman" w:hAnsi="Times New Roman"/>
          <w:color w:val="000000"/>
          <w:sz w:val="24"/>
          <w:szCs w:val="24"/>
          <w:lang w:eastAsia="ru-RU"/>
        </w:rPr>
        <w:tab/>
        <w:t>компьютерное тестирование;</w:t>
      </w:r>
    </w:p>
    <w:p w:rsidR="00B42B74" w:rsidRPr="00B42B74" w:rsidRDefault="00B42B74" w:rsidP="00B42B74">
      <w:pPr>
        <w:autoSpaceDN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w:t>
      </w:r>
      <w:r w:rsidRPr="00B42B74">
        <w:rPr>
          <w:rFonts w:ascii="Times New Roman" w:eastAsia="Times New Roman" w:hAnsi="Times New Roman"/>
          <w:color w:val="000000"/>
          <w:sz w:val="24"/>
          <w:szCs w:val="24"/>
          <w:lang w:eastAsia="ru-RU"/>
        </w:rPr>
        <w:tab/>
        <w:t>демонстрация мультимедийных материалов.</w:t>
      </w:r>
    </w:p>
    <w:p w:rsidR="00B42B74" w:rsidRPr="00B42B74" w:rsidRDefault="00B42B74" w:rsidP="00B42B74">
      <w:pPr>
        <w:autoSpaceDN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ПЕРЕЧЕНЬ ПРОГРАММНОГО ОБЕСПЕЧЕНИЯ</w:t>
      </w:r>
    </w:p>
    <w:p w:rsidR="00B42B74" w:rsidRPr="00B42B74" w:rsidRDefault="00B42B74" w:rsidP="00B42B74">
      <w:pPr>
        <w:autoSpaceDN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w:t>
      </w:r>
      <w:r w:rsidRPr="00B42B74">
        <w:rPr>
          <w:rFonts w:ascii="Times New Roman" w:eastAsia="Times New Roman" w:hAnsi="Times New Roman"/>
          <w:color w:val="000000"/>
          <w:sz w:val="24"/>
          <w:szCs w:val="24"/>
          <w:lang w:eastAsia="ru-RU"/>
        </w:rPr>
        <w:tab/>
      </w:r>
      <w:r w:rsidRPr="00B42B74">
        <w:rPr>
          <w:rFonts w:ascii="Times New Roman" w:eastAsia="Times New Roman" w:hAnsi="Times New Roman"/>
          <w:color w:val="000000"/>
          <w:sz w:val="24"/>
          <w:szCs w:val="24"/>
          <w:lang w:val="en-US" w:eastAsia="ru-RU"/>
        </w:rPr>
        <w:t>Microsoft</w:t>
      </w:r>
      <w:r w:rsidRPr="00B42B74">
        <w:rPr>
          <w:rFonts w:ascii="Times New Roman" w:eastAsia="Times New Roman" w:hAnsi="Times New Roman"/>
          <w:color w:val="000000"/>
          <w:sz w:val="24"/>
          <w:szCs w:val="24"/>
          <w:lang w:eastAsia="ru-RU"/>
        </w:rPr>
        <w:t xml:space="preserve"> </w:t>
      </w:r>
      <w:r w:rsidRPr="00B42B74">
        <w:rPr>
          <w:rFonts w:ascii="Times New Roman" w:eastAsia="Times New Roman" w:hAnsi="Times New Roman"/>
          <w:color w:val="000000"/>
          <w:sz w:val="24"/>
          <w:szCs w:val="24"/>
          <w:lang w:val="en-US" w:eastAsia="ru-RU"/>
        </w:rPr>
        <w:t>Windows</w:t>
      </w:r>
      <w:r w:rsidRPr="00B42B74">
        <w:rPr>
          <w:rFonts w:ascii="Times New Roman" w:eastAsia="Times New Roman" w:hAnsi="Times New Roman"/>
          <w:color w:val="000000"/>
          <w:sz w:val="24"/>
          <w:szCs w:val="24"/>
          <w:lang w:eastAsia="ru-RU"/>
        </w:rPr>
        <w:t xml:space="preserve"> 10 </w:t>
      </w:r>
      <w:r w:rsidRPr="00B42B74">
        <w:rPr>
          <w:rFonts w:ascii="Times New Roman" w:eastAsia="Times New Roman" w:hAnsi="Times New Roman"/>
          <w:color w:val="000000"/>
          <w:sz w:val="24"/>
          <w:szCs w:val="24"/>
          <w:lang w:val="en-US" w:eastAsia="ru-RU"/>
        </w:rPr>
        <w:t>Professional</w:t>
      </w:r>
      <w:r w:rsidRPr="00B42B74">
        <w:rPr>
          <w:rFonts w:ascii="Times New Roman" w:eastAsia="Times New Roman" w:hAnsi="Times New Roman"/>
          <w:color w:val="000000"/>
          <w:sz w:val="24"/>
          <w:szCs w:val="24"/>
          <w:lang w:eastAsia="ru-RU"/>
        </w:rPr>
        <w:t xml:space="preserve"> </w:t>
      </w:r>
    </w:p>
    <w:p w:rsidR="00B42B74" w:rsidRPr="00B42B74" w:rsidRDefault="00B42B74" w:rsidP="00B42B74">
      <w:pPr>
        <w:autoSpaceDN w:val="0"/>
        <w:spacing w:after="0" w:line="240" w:lineRule="auto"/>
        <w:ind w:firstLine="709"/>
        <w:jc w:val="both"/>
        <w:rPr>
          <w:rFonts w:ascii="Times New Roman" w:eastAsia="Times New Roman" w:hAnsi="Times New Roman"/>
          <w:color w:val="000000"/>
          <w:sz w:val="24"/>
          <w:szCs w:val="24"/>
          <w:lang w:val="en-US" w:eastAsia="ru-RU"/>
        </w:rPr>
      </w:pPr>
      <w:r w:rsidRPr="00B42B74">
        <w:rPr>
          <w:rFonts w:ascii="Times New Roman" w:eastAsia="Times New Roman" w:hAnsi="Times New Roman"/>
          <w:color w:val="000000"/>
          <w:sz w:val="24"/>
          <w:szCs w:val="24"/>
          <w:lang w:val="en-US" w:eastAsia="ru-RU"/>
        </w:rPr>
        <w:t>•</w:t>
      </w:r>
      <w:r w:rsidRPr="00B42B74">
        <w:rPr>
          <w:rFonts w:ascii="Times New Roman" w:eastAsia="Times New Roman" w:hAnsi="Times New Roman"/>
          <w:color w:val="000000"/>
          <w:sz w:val="24"/>
          <w:szCs w:val="24"/>
          <w:lang w:val="en-US" w:eastAsia="ru-RU"/>
        </w:rPr>
        <w:tab/>
        <w:t xml:space="preserve">Microsoft Windows XP Professional SP3 </w:t>
      </w:r>
    </w:p>
    <w:p w:rsidR="00B42B74" w:rsidRPr="00B42B74" w:rsidRDefault="00B42B74" w:rsidP="00B42B74">
      <w:pPr>
        <w:autoSpaceDN w:val="0"/>
        <w:spacing w:after="0" w:line="240" w:lineRule="auto"/>
        <w:ind w:firstLine="709"/>
        <w:jc w:val="both"/>
        <w:rPr>
          <w:rFonts w:ascii="Times New Roman" w:eastAsia="Times New Roman" w:hAnsi="Times New Roman"/>
          <w:color w:val="000000"/>
          <w:sz w:val="24"/>
          <w:szCs w:val="24"/>
          <w:lang w:val="en-US" w:eastAsia="ru-RU"/>
        </w:rPr>
      </w:pPr>
      <w:r w:rsidRPr="00B42B74">
        <w:rPr>
          <w:rFonts w:ascii="Times New Roman" w:eastAsia="Times New Roman" w:hAnsi="Times New Roman"/>
          <w:color w:val="000000"/>
          <w:sz w:val="24"/>
          <w:szCs w:val="24"/>
          <w:lang w:val="en-US" w:eastAsia="ru-RU"/>
        </w:rPr>
        <w:t>•</w:t>
      </w:r>
      <w:r w:rsidRPr="00B42B74">
        <w:rPr>
          <w:rFonts w:ascii="Times New Roman" w:eastAsia="Times New Roman" w:hAnsi="Times New Roman"/>
          <w:color w:val="000000"/>
          <w:sz w:val="24"/>
          <w:szCs w:val="24"/>
          <w:lang w:val="en-US" w:eastAsia="ru-RU"/>
        </w:rPr>
        <w:tab/>
        <w:t xml:space="preserve">Microsoft Office Professional 2007 Russian </w:t>
      </w:r>
    </w:p>
    <w:p w:rsidR="00B42B74" w:rsidRPr="00B42B74" w:rsidRDefault="00B42B74" w:rsidP="00B42B74">
      <w:pPr>
        <w:autoSpaceDN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w:t>
      </w:r>
      <w:r w:rsidRPr="00B42B74">
        <w:rPr>
          <w:rFonts w:ascii="Times New Roman" w:eastAsia="Times New Roman" w:hAnsi="Times New Roman"/>
          <w:color w:val="000000"/>
          <w:sz w:val="24"/>
          <w:szCs w:val="24"/>
          <w:lang w:eastAsia="ru-RU"/>
        </w:rPr>
        <w:tab/>
      </w:r>
      <w:r w:rsidRPr="00B42B74">
        <w:rPr>
          <w:rFonts w:ascii="Times New Roman" w:eastAsia="Times New Roman" w:hAnsi="Times New Roman"/>
          <w:bCs/>
          <w:sz w:val="24"/>
          <w:szCs w:val="24"/>
          <w:lang w:val="en-US" w:eastAsia="ru-RU"/>
        </w:rPr>
        <w:t>C</w:t>
      </w:r>
      <w:r w:rsidRPr="00B42B74">
        <w:rPr>
          <w:rFonts w:ascii="Times New Roman" w:eastAsia="Times New Roman" w:hAnsi="Times New Roman"/>
          <w:bCs/>
          <w:sz w:val="24"/>
          <w:szCs w:val="24"/>
          <w:lang w:eastAsia="ru-RU"/>
        </w:rPr>
        <w:t>вободно распространяемый офисный пакет с открытым исходным кодом LibreOffice 6.0.3.2 Stable</w:t>
      </w:r>
    </w:p>
    <w:p w:rsidR="00B42B74" w:rsidRPr="00B42B74" w:rsidRDefault="00B42B74" w:rsidP="00B42B74">
      <w:pPr>
        <w:autoSpaceDN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w:t>
      </w:r>
      <w:r w:rsidRPr="00B42B74">
        <w:rPr>
          <w:rFonts w:ascii="Times New Roman" w:eastAsia="Times New Roman" w:hAnsi="Times New Roman"/>
          <w:color w:val="000000"/>
          <w:sz w:val="24"/>
          <w:szCs w:val="24"/>
          <w:lang w:eastAsia="ru-RU"/>
        </w:rPr>
        <w:tab/>
        <w:t>Антивирус Касперского</w:t>
      </w:r>
    </w:p>
    <w:p w:rsidR="00B42B74" w:rsidRPr="00B42B74" w:rsidRDefault="00B42B74" w:rsidP="00B42B74">
      <w:pPr>
        <w:autoSpaceDN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w:t>
      </w:r>
      <w:r w:rsidRPr="00B42B74">
        <w:rPr>
          <w:rFonts w:ascii="Times New Roman" w:eastAsia="Times New Roman" w:hAnsi="Times New Roman"/>
          <w:color w:val="000000"/>
          <w:sz w:val="24"/>
          <w:szCs w:val="24"/>
          <w:lang w:eastAsia="ru-RU"/>
        </w:rPr>
        <w:tab/>
        <w:t>Cистема управления курсами LMS Русский Moodle 3KL</w:t>
      </w:r>
    </w:p>
    <w:p w:rsidR="00B42B74" w:rsidRPr="00B42B74" w:rsidRDefault="00B42B74" w:rsidP="00B42B74">
      <w:pPr>
        <w:autoSpaceDN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ПЕРЕЧЕНЬ ИНФОРМАЦИОННЫХ СПРАВОЧНЫХ СИСТЕМ</w:t>
      </w:r>
    </w:p>
    <w:p w:rsidR="00B42B74" w:rsidRPr="00B42B74" w:rsidRDefault="00B42B74" w:rsidP="00B42B74">
      <w:pPr>
        <w:autoSpaceDN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w:t>
      </w:r>
      <w:r w:rsidRPr="00B42B74">
        <w:rPr>
          <w:rFonts w:ascii="Times New Roman" w:eastAsia="Times New Roman" w:hAnsi="Times New Roman"/>
          <w:color w:val="000000"/>
          <w:sz w:val="24"/>
          <w:szCs w:val="24"/>
          <w:lang w:eastAsia="ru-RU"/>
        </w:rPr>
        <w:tab/>
        <w:t>Справочная правовая система «Консультант Плюс»</w:t>
      </w:r>
    </w:p>
    <w:p w:rsidR="00B42B74" w:rsidRPr="00B42B74" w:rsidRDefault="00B42B74" w:rsidP="00B42B74">
      <w:pPr>
        <w:autoSpaceDN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w:t>
      </w:r>
      <w:r w:rsidRPr="00B42B74">
        <w:rPr>
          <w:rFonts w:ascii="Times New Roman" w:eastAsia="Times New Roman" w:hAnsi="Times New Roman"/>
          <w:color w:val="000000"/>
          <w:sz w:val="24"/>
          <w:szCs w:val="24"/>
          <w:lang w:eastAsia="ru-RU"/>
        </w:rPr>
        <w:tab/>
        <w:t>Справочная правовая система «Гарант».</w:t>
      </w:r>
    </w:p>
    <w:p w:rsidR="00B42B74" w:rsidRPr="00B42B74" w:rsidRDefault="00B42B74" w:rsidP="00B42B74">
      <w:pPr>
        <w:autoSpaceDN w:val="0"/>
        <w:spacing w:after="0" w:line="240" w:lineRule="auto"/>
        <w:jc w:val="both"/>
        <w:rPr>
          <w:rFonts w:ascii="Times New Roman" w:eastAsia="Times New Roman" w:hAnsi="Times New Roman"/>
          <w:color w:val="000000"/>
          <w:sz w:val="24"/>
          <w:szCs w:val="24"/>
          <w:lang w:eastAsia="ru-RU"/>
        </w:rPr>
      </w:pP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B42B74">
        <w:rPr>
          <w:rFonts w:ascii="Times New Roman" w:eastAsia="Times New Roman" w:hAnsi="Times New Roman"/>
          <w:b/>
          <w:sz w:val="24"/>
          <w:szCs w:val="24"/>
          <w:lang w:eastAsia="ru-RU"/>
        </w:rPr>
        <w:t xml:space="preserve">11. Описание материально-технической базы, необходимой для осуществления образовательного процесса по дисциплине </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2B74">
        <w:rPr>
          <w:rFonts w:ascii="Times New Roman" w:eastAsia="Times New Roman" w:hAnsi="Times New Roman"/>
          <w:sz w:val="24"/>
          <w:szCs w:val="24"/>
          <w:lang w:eastAsia="ru-RU"/>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2B74">
        <w:rPr>
          <w:rFonts w:ascii="Times New Roman" w:eastAsia="Times New Roman" w:hAnsi="Times New Roman"/>
          <w:sz w:val="24"/>
          <w:szCs w:val="24"/>
          <w:lang w:eastAsia="ru-RU"/>
        </w:rPr>
        <w:t>Специальные помещения представляют собой учебные аудитории учебных корпусов, расположенных по адресам г. Омск, ул. 4 Челюскинцев, 2а, г. Омск, ул. 2 Производственная, д. 41/1</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2B74">
        <w:rPr>
          <w:rFonts w:ascii="Times New Roman" w:eastAsia="Times New Roman" w:hAnsi="Times New Roman"/>
          <w:sz w:val="24"/>
          <w:szCs w:val="24"/>
          <w:lang w:eastAsia="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B42B74">
        <w:rPr>
          <w:rFonts w:ascii="Times New Roman" w:eastAsia="Times New Roman" w:hAnsi="Times New Roman"/>
          <w:sz w:val="24"/>
          <w:szCs w:val="24"/>
          <w:lang w:val="en-US" w:eastAsia="ru-RU"/>
        </w:rPr>
        <w:t>Microsoft</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Windows</w:t>
      </w:r>
      <w:r w:rsidRPr="00B42B74">
        <w:rPr>
          <w:rFonts w:ascii="Times New Roman" w:eastAsia="Times New Roman" w:hAnsi="Times New Roman"/>
          <w:sz w:val="24"/>
          <w:szCs w:val="24"/>
          <w:lang w:eastAsia="ru-RU"/>
        </w:rPr>
        <w:t xml:space="preserve"> 10,  </w:t>
      </w:r>
      <w:r w:rsidRPr="00B42B74">
        <w:rPr>
          <w:rFonts w:ascii="Times New Roman" w:eastAsia="Times New Roman" w:hAnsi="Times New Roman"/>
          <w:sz w:val="24"/>
          <w:szCs w:val="24"/>
          <w:lang w:val="en-US" w:eastAsia="ru-RU"/>
        </w:rPr>
        <w:t>Microsoft</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Office</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Professional</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Plus</w:t>
      </w:r>
      <w:r w:rsidRPr="00B42B74">
        <w:rPr>
          <w:rFonts w:ascii="Times New Roman" w:eastAsia="Times New Roman" w:hAnsi="Times New Roman"/>
          <w:sz w:val="24"/>
          <w:szCs w:val="24"/>
          <w:lang w:eastAsia="ru-RU"/>
        </w:rPr>
        <w:t xml:space="preserve"> 2007;</w:t>
      </w:r>
    </w:p>
    <w:p w:rsidR="00B42B74" w:rsidRPr="00B42B74" w:rsidRDefault="00B42B74" w:rsidP="00B42B7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B42B74">
        <w:rPr>
          <w:rFonts w:ascii="Times New Roman" w:eastAsia="Times New Roman" w:hAnsi="Times New Roman"/>
          <w:sz w:val="24"/>
          <w:szCs w:val="24"/>
          <w:lang w:eastAsia="ru-RU"/>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B42B74">
        <w:rPr>
          <w:rFonts w:ascii="Times New Roman" w:eastAsia="Times New Roman" w:hAnsi="Times New Roman"/>
          <w:sz w:val="24"/>
          <w:szCs w:val="24"/>
          <w:lang w:val="en-US" w:eastAsia="ru-RU"/>
        </w:rPr>
        <w:t>Microsoft</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Windows</w:t>
      </w:r>
      <w:r w:rsidRPr="00B42B74">
        <w:rPr>
          <w:rFonts w:ascii="Times New Roman" w:eastAsia="Times New Roman" w:hAnsi="Times New Roman"/>
          <w:sz w:val="24"/>
          <w:szCs w:val="24"/>
          <w:lang w:eastAsia="ru-RU"/>
        </w:rPr>
        <w:t xml:space="preserve"> 10, </w:t>
      </w:r>
      <w:r w:rsidRPr="00B42B74">
        <w:rPr>
          <w:rFonts w:ascii="Times New Roman" w:eastAsia="Times New Roman" w:hAnsi="Times New Roman"/>
          <w:sz w:val="24"/>
          <w:szCs w:val="24"/>
          <w:lang w:val="en-US" w:eastAsia="ru-RU"/>
        </w:rPr>
        <w:t>Microsoft</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Office</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Professional</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Plus</w:t>
      </w:r>
      <w:r w:rsidRPr="00B42B74">
        <w:rPr>
          <w:rFonts w:ascii="Times New Roman" w:eastAsia="Times New Roman" w:hAnsi="Times New Roman"/>
          <w:sz w:val="24"/>
          <w:szCs w:val="24"/>
          <w:lang w:eastAsia="ru-RU"/>
        </w:rPr>
        <w:t xml:space="preserve"> 2007, </w:t>
      </w:r>
      <w:r w:rsidRPr="00B42B74">
        <w:rPr>
          <w:rFonts w:ascii="Times New Roman" w:eastAsia="Times New Roman" w:hAnsi="Times New Roman"/>
          <w:sz w:val="24"/>
          <w:szCs w:val="24"/>
          <w:lang w:val="en-US" w:eastAsia="ru-RU"/>
        </w:rPr>
        <w:t>LibreOffice</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Writer</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LibreOffice</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Calc</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LibreOffice</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Impress</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LibreOffice</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Draw</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LibreOffice</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Math</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LibreOffice</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Base</w:t>
      </w:r>
      <w:r w:rsidRPr="00B42B74">
        <w:rPr>
          <w:rFonts w:ascii="Times New Roman" w:eastAsia="Times New Roman" w:hAnsi="Times New Roman"/>
          <w:sz w:val="24"/>
          <w:szCs w:val="24"/>
          <w:lang w:eastAsia="ru-RU"/>
        </w:rPr>
        <w:t xml:space="preserve">; БИС 1С: Предпр.8 - комплект для обучения в высших и средних учебных заведениях; Линко </w:t>
      </w:r>
      <w:r w:rsidRPr="00B42B74">
        <w:rPr>
          <w:rFonts w:ascii="Times New Roman" w:eastAsia="Times New Roman" w:hAnsi="Times New Roman"/>
          <w:sz w:val="24"/>
          <w:szCs w:val="24"/>
          <w:lang w:val="en-US" w:eastAsia="ru-RU"/>
        </w:rPr>
        <w:t>V</w:t>
      </w:r>
      <w:r w:rsidRPr="00B42B74">
        <w:rPr>
          <w:rFonts w:ascii="Times New Roman" w:eastAsia="Times New Roman" w:hAnsi="Times New Roman"/>
          <w:sz w:val="24"/>
          <w:szCs w:val="24"/>
          <w:lang w:eastAsia="ru-RU"/>
        </w:rPr>
        <w:t xml:space="preserve">8.2;  </w:t>
      </w:r>
      <w:r w:rsidRPr="00B42B74">
        <w:rPr>
          <w:rFonts w:ascii="Times New Roman" w:eastAsia="Times New Roman" w:hAnsi="Times New Roman"/>
          <w:sz w:val="24"/>
          <w:szCs w:val="24"/>
          <w:lang w:val="en-US" w:eastAsia="ru-RU"/>
        </w:rPr>
        <w:t>NetBeans</w:t>
      </w:r>
      <w:r w:rsidRPr="00B42B74">
        <w:rPr>
          <w:rFonts w:ascii="Times New Roman" w:eastAsia="Times New Roman" w:hAnsi="Times New Roman"/>
          <w:sz w:val="24"/>
          <w:szCs w:val="24"/>
          <w:lang w:eastAsia="ru-RU"/>
        </w:rPr>
        <w:t xml:space="preserve"> , </w:t>
      </w:r>
      <w:r w:rsidRPr="00B42B74">
        <w:rPr>
          <w:rFonts w:ascii="Times New Roman" w:eastAsia="Times New Roman" w:hAnsi="Times New Roman"/>
          <w:sz w:val="24"/>
          <w:szCs w:val="24"/>
          <w:lang w:val="en-US" w:eastAsia="ru-RU"/>
        </w:rPr>
        <w:t>RunaWFE</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Moodle</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BigBlueButton</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GIMP</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Inkscape</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Scribus</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Audacity</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Avidemux</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Deductor</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Academic</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Kaspersky</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Endpoint</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Security</w:t>
      </w:r>
      <w:r w:rsidRPr="00B42B74">
        <w:rPr>
          <w:rFonts w:ascii="Times New Roman" w:eastAsia="Times New Roman" w:hAnsi="Times New Roman"/>
          <w:sz w:val="24"/>
          <w:szCs w:val="24"/>
          <w:lang w:eastAsia="ru-RU"/>
        </w:rPr>
        <w:t xml:space="preserve"> для бизнеса – Стандартный, система контент фильтрации </w:t>
      </w:r>
      <w:r w:rsidRPr="00B42B74">
        <w:rPr>
          <w:rFonts w:ascii="Times New Roman" w:eastAsia="Times New Roman" w:hAnsi="Times New Roman"/>
          <w:sz w:val="24"/>
          <w:szCs w:val="24"/>
          <w:lang w:val="en-US" w:eastAsia="ru-RU"/>
        </w:rPr>
        <w:t>SkyDNS</w:t>
      </w:r>
      <w:r w:rsidRPr="00B42B74">
        <w:rPr>
          <w:rFonts w:ascii="Times New Roman" w:eastAsia="Times New Roman" w:hAnsi="Times New Roman"/>
          <w:sz w:val="24"/>
          <w:szCs w:val="24"/>
          <w:lang w:eastAsia="ru-RU"/>
        </w:rPr>
        <w:t>, справочно-правовые системы «Консультант плюс», «Гарант»; электронно-библиотечные системы «</w:t>
      </w:r>
      <w:r w:rsidRPr="00B42B74">
        <w:rPr>
          <w:rFonts w:ascii="Times New Roman" w:eastAsia="Times New Roman" w:hAnsi="Times New Roman"/>
          <w:sz w:val="24"/>
          <w:szCs w:val="24"/>
          <w:lang w:val="en-US" w:eastAsia="ru-RU"/>
        </w:rPr>
        <w:t>IPRbooks</w:t>
      </w:r>
      <w:r w:rsidRPr="00B42B74">
        <w:rPr>
          <w:rFonts w:ascii="Times New Roman" w:eastAsia="Times New Roman" w:hAnsi="Times New Roman"/>
          <w:sz w:val="24"/>
          <w:szCs w:val="24"/>
          <w:lang w:eastAsia="ru-RU"/>
        </w:rPr>
        <w:t xml:space="preserve">» и «ЭБС ЮРАЙТ». </w:t>
      </w:r>
    </w:p>
    <w:p w:rsidR="00B42B74" w:rsidRPr="00B42B74" w:rsidRDefault="00B42B74" w:rsidP="00B42B7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B42B74">
        <w:rPr>
          <w:rFonts w:ascii="Times New Roman" w:eastAsia="Times New Roman" w:hAnsi="Times New Roman"/>
          <w:sz w:val="24"/>
          <w:szCs w:val="24"/>
          <w:lang w:eastAsia="ru-RU"/>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B42B74">
        <w:rPr>
          <w:rFonts w:ascii="Times New Roman" w:eastAsia="Times New Roman" w:hAnsi="Times New Roman"/>
          <w:sz w:val="24"/>
          <w:szCs w:val="24"/>
          <w:shd w:val="clear" w:color="auto" w:fill="F9F9F9"/>
          <w:lang w:eastAsia="ru-RU"/>
        </w:rPr>
        <w:t xml:space="preserve">колонки, стенды информационные, экран, мультимедийный проектор, кафедра. Оборудование: операционная система </w:t>
      </w:r>
      <w:r w:rsidRPr="00B42B74">
        <w:rPr>
          <w:rFonts w:ascii="Times New Roman" w:eastAsia="Times New Roman" w:hAnsi="Times New Roman"/>
          <w:sz w:val="24"/>
          <w:szCs w:val="24"/>
          <w:shd w:val="clear" w:color="auto" w:fill="F9F9F9"/>
          <w:lang w:val="en-US" w:eastAsia="ru-RU"/>
        </w:rPr>
        <w:t>Microsoft</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Windows</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XP</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shd w:val="clear" w:color="auto" w:fill="F9F9F9"/>
          <w:lang w:val="en-US" w:eastAsia="ru-RU"/>
        </w:rPr>
        <w:t>Microsoft</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Office</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Professional</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Plus</w:t>
      </w:r>
      <w:r w:rsidRPr="00B42B74">
        <w:rPr>
          <w:rFonts w:ascii="Times New Roman" w:eastAsia="Times New Roman" w:hAnsi="Times New Roman"/>
          <w:sz w:val="24"/>
          <w:szCs w:val="24"/>
          <w:shd w:val="clear" w:color="auto" w:fill="F9F9F9"/>
          <w:lang w:eastAsia="ru-RU"/>
        </w:rPr>
        <w:t xml:space="preserve"> 2007,  </w:t>
      </w:r>
      <w:r w:rsidRPr="00B42B74">
        <w:rPr>
          <w:rFonts w:ascii="Times New Roman" w:eastAsia="Times New Roman" w:hAnsi="Times New Roman"/>
          <w:sz w:val="24"/>
          <w:szCs w:val="24"/>
          <w:shd w:val="clear" w:color="auto" w:fill="F9F9F9"/>
          <w:lang w:val="en-US" w:eastAsia="ru-RU"/>
        </w:rPr>
        <w:t>LibreOffice</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Kaspersky</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Endpoint</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Security</w:t>
      </w:r>
      <w:r w:rsidRPr="00B42B74">
        <w:rPr>
          <w:rFonts w:ascii="Times New Roman" w:eastAsia="Times New Roman" w:hAnsi="Times New Roman"/>
          <w:sz w:val="24"/>
          <w:szCs w:val="24"/>
          <w:shd w:val="clear" w:color="auto" w:fill="F9F9F9"/>
          <w:lang w:eastAsia="ru-RU"/>
        </w:rPr>
        <w:t xml:space="preserve"> для бизнеса – Стандартный, Система контент фильтрации </w:t>
      </w:r>
      <w:r w:rsidRPr="00B42B74">
        <w:rPr>
          <w:rFonts w:ascii="Times New Roman" w:eastAsia="Times New Roman" w:hAnsi="Times New Roman"/>
          <w:sz w:val="24"/>
          <w:szCs w:val="24"/>
          <w:shd w:val="clear" w:color="auto" w:fill="F9F9F9"/>
          <w:lang w:val="en-US" w:eastAsia="ru-RU"/>
        </w:rPr>
        <w:t>SkyDNS</w:t>
      </w:r>
      <w:r w:rsidRPr="00B42B74">
        <w:rPr>
          <w:rFonts w:ascii="Times New Roman" w:eastAsia="Times New Roman" w:hAnsi="Times New Roman"/>
          <w:sz w:val="24"/>
          <w:szCs w:val="24"/>
          <w:shd w:val="clear" w:color="auto" w:fill="F9F9F9"/>
          <w:lang w:eastAsia="ru-RU"/>
        </w:rPr>
        <w:t>, справочно-правовая система «Консультант плюс», «Гарант»</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shd w:val="clear" w:color="auto" w:fill="F9F9F9"/>
          <w:lang w:eastAsia="ru-RU"/>
        </w:rPr>
        <w:t xml:space="preserve">Интернет шлюз </w:t>
      </w:r>
      <w:r w:rsidRPr="00B42B74">
        <w:rPr>
          <w:rFonts w:ascii="Times New Roman" w:eastAsia="Times New Roman" w:hAnsi="Times New Roman"/>
          <w:sz w:val="24"/>
          <w:szCs w:val="24"/>
          <w:shd w:val="clear" w:color="auto" w:fill="F9F9F9"/>
          <w:lang w:val="en-US" w:eastAsia="ru-RU"/>
        </w:rPr>
        <w:t>Traffic</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Inspector</w:t>
      </w:r>
      <w:r w:rsidRPr="00B42B74">
        <w:rPr>
          <w:rFonts w:ascii="Times New Roman" w:eastAsia="Times New Roman" w:hAnsi="Times New Roman"/>
          <w:sz w:val="24"/>
          <w:szCs w:val="24"/>
          <w:shd w:val="clear" w:color="auto" w:fill="F9F9F9"/>
          <w:lang w:eastAsia="ru-RU"/>
        </w:rPr>
        <w:t xml:space="preserve">, Электронно библиотечная система </w:t>
      </w:r>
      <w:r w:rsidRPr="00B42B74">
        <w:rPr>
          <w:rFonts w:ascii="Times New Roman" w:eastAsia="Times New Roman" w:hAnsi="Times New Roman"/>
          <w:sz w:val="24"/>
          <w:szCs w:val="24"/>
          <w:shd w:val="clear" w:color="auto" w:fill="F9F9F9"/>
          <w:lang w:val="en-US" w:eastAsia="ru-RU"/>
        </w:rPr>
        <w:t>IPRbooks</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lang w:eastAsia="ru-RU"/>
        </w:rPr>
        <w:t xml:space="preserve">Электронно библиотечная система «ЭБС ЮРАЙТ» </w:t>
      </w:r>
      <w:hyperlink w:history="1">
        <w:r w:rsidR="006D0AA2">
          <w:rPr>
            <w:rFonts w:ascii="Times New Roman" w:eastAsia="Times New Roman" w:hAnsi="Times New Roman"/>
            <w:sz w:val="24"/>
            <w:szCs w:val="24"/>
            <w:u w:val="single"/>
            <w:lang w:eastAsia="ru-RU"/>
          </w:rPr>
          <w:t>www.biblio-online.ru</w:t>
        </w:r>
      </w:hyperlink>
      <w:r w:rsidRPr="00B42B74">
        <w:rPr>
          <w:rFonts w:ascii="Times New Roman" w:eastAsia="Times New Roman" w:hAnsi="Times New Roman"/>
          <w:sz w:val="24"/>
          <w:szCs w:val="24"/>
          <w:lang w:eastAsia="ru-RU"/>
        </w:rPr>
        <w:t>. ,</w:t>
      </w:r>
      <w:r w:rsidRPr="00B42B74">
        <w:rPr>
          <w:rFonts w:ascii="Times New Roman" w:eastAsia="Times New Roman" w:hAnsi="Times New Roman"/>
          <w:sz w:val="24"/>
          <w:szCs w:val="24"/>
          <w:shd w:val="clear" w:color="auto" w:fill="F9F9F9"/>
          <w:lang w:eastAsia="ru-RU"/>
        </w:rPr>
        <w:t xml:space="preserve"> 1С:Предпр.8.Комплект для обучения в высших и средних учебных заведениях, </w:t>
      </w:r>
      <w:r w:rsidRPr="00B42B74">
        <w:rPr>
          <w:rFonts w:ascii="Times New Roman" w:eastAsia="Times New Roman" w:hAnsi="Times New Roman"/>
          <w:sz w:val="24"/>
          <w:szCs w:val="24"/>
          <w:shd w:val="clear" w:color="auto" w:fill="F9F9F9"/>
          <w:lang w:val="en-US" w:eastAsia="ru-RU"/>
        </w:rPr>
        <w:t>NetBeans</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shd w:val="clear" w:color="auto" w:fill="F9F9F9"/>
          <w:lang w:val="en-US" w:eastAsia="ru-RU"/>
        </w:rPr>
        <w:t>unaWFE</w:t>
      </w:r>
      <w:r w:rsidRPr="00B42B74">
        <w:rPr>
          <w:rFonts w:ascii="Times New Roman" w:eastAsia="Times New Roman" w:hAnsi="Times New Roman"/>
          <w:sz w:val="24"/>
          <w:szCs w:val="24"/>
          <w:shd w:val="clear" w:color="auto" w:fill="F9F9F9"/>
          <w:lang w:eastAsia="ru-RU"/>
        </w:rPr>
        <w:t>,</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shd w:val="clear" w:color="auto" w:fill="F9F9F9"/>
          <w:lang w:val="en-US" w:eastAsia="ru-RU"/>
        </w:rPr>
        <w:t>Moodle</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PSPP</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GIMP</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Inkscape</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Scribus</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Audacity</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Avidemux</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Deductor</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Studio</w:t>
      </w:r>
      <w:r w:rsidRPr="00B42B74">
        <w:rPr>
          <w:rFonts w:ascii="Times New Roman" w:eastAsia="Times New Roman" w:hAnsi="Times New Roman"/>
          <w:sz w:val="24"/>
          <w:szCs w:val="24"/>
          <w:shd w:val="clear" w:color="auto" w:fill="F9F9F9"/>
          <w:lang w:eastAsia="ru-RU"/>
        </w:rPr>
        <w:t>.</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shd w:val="clear" w:color="auto" w:fill="FFFFFF"/>
          <w:lang w:eastAsia="ru-RU"/>
        </w:rPr>
        <w:t>Лаборатория инструментальных средств сбора, обработки и анализа информации в научных исследованиях,</w:t>
      </w:r>
      <w:r w:rsidRPr="00B42B74">
        <w:rPr>
          <w:rFonts w:ascii="Times New Roman" w:eastAsia="Times New Roman" w:hAnsi="Times New Roman"/>
          <w:sz w:val="24"/>
          <w:szCs w:val="24"/>
          <w:lang w:eastAsia="ru-RU"/>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B42B74">
        <w:rPr>
          <w:rFonts w:ascii="Times New Roman" w:eastAsia="Times New Roman" w:hAnsi="Times New Roman"/>
          <w:sz w:val="24"/>
          <w:szCs w:val="24"/>
          <w:shd w:val="clear" w:color="auto" w:fill="F9F9F9"/>
          <w:lang w:eastAsia="ru-RU"/>
        </w:rPr>
        <w:t>стенды информационные.</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shd w:val="clear" w:color="auto" w:fill="F9F9F9"/>
          <w:lang w:eastAsia="ru-RU"/>
        </w:rPr>
        <w:t xml:space="preserve">Операционная система </w:t>
      </w:r>
      <w:r w:rsidRPr="00B42B74">
        <w:rPr>
          <w:rFonts w:ascii="Times New Roman" w:eastAsia="Times New Roman" w:hAnsi="Times New Roman"/>
          <w:sz w:val="24"/>
          <w:szCs w:val="24"/>
          <w:shd w:val="clear" w:color="auto" w:fill="F9F9F9"/>
          <w:lang w:val="en-US" w:eastAsia="ru-RU"/>
        </w:rPr>
        <w:t>Microsoft</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Windows</w:t>
      </w:r>
      <w:r w:rsidRPr="00B42B74">
        <w:rPr>
          <w:rFonts w:ascii="Times New Roman" w:eastAsia="Times New Roman" w:hAnsi="Times New Roman"/>
          <w:sz w:val="24"/>
          <w:szCs w:val="24"/>
          <w:shd w:val="clear" w:color="auto" w:fill="F9F9F9"/>
          <w:lang w:eastAsia="ru-RU"/>
        </w:rPr>
        <w:t xml:space="preserve"> 10, </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shd w:val="clear" w:color="auto" w:fill="F9F9F9"/>
          <w:lang w:val="en-US" w:eastAsia="ru-RU"/>
        </w:rPr>
        <w:t>Microsoft</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Office</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Professional</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Plus</w:t>
      </w:r>
      <w:r w:rsidRPr="00B42B74">
        <w:rPr>
          <w:rFonts w:ascii="Times New Roman" w:eastAsia="Times New Roman" w:hAnsi="Times New Roman"/>
          <w:sz w:val="24"/>
          <w:szCs w:val="24"/>
          <w:shd w:val="clear" w:color="auto" w:fill="F9F9F9"/>
          <w:lang w:eastAsia="ru-RU"/>
        </w:rPr>
        <w:t xml:space="preserve"> 2007,  </w:t>
      </w:r>
      <w:r w:rsidRPr="00B42B74">
        <w:rPr>
          <w:rFonts w:ascii="Times New Roman" w:eastAsia="Times New Roman" w:hAnsi="Times New Roman"/>
          <w:sz w:val="24"/>
          <w:szCs w:val="24"/>
          <w:shd w:val="clear" w:color="auto" w:fill="F9F9F9"/>
          <w:lang w:val="en-US" w:eastAsia="ru-RU"/>
        </w:rPr>
        <w:t>LibreOffice</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Writer</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LibreOffice</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Calc</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LibreOffice</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Impress</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LibreOffice</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Draw</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LibreOffice</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Math</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LibreOffice</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Base</w:t>
      </w:r>
      <w:r w:rsidRPr="00B42B74">
        <w:rPr>
          <w:rFonts w:ascii="Times New Roman" w:eastAsia="Times New Roman" w:hAnsi="Times New Roman"/>
          <w:sz w:val="24"/>
          <w:szCs w:val="24"/>
          <w:shd w:val="clear" w:color="auto" w:fill="F9F9F9"/>
          <w:lang w:eastAsia="ru-RU"/>
        </w:rPr>
        <w:t>,</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shd w:val="clear" w:color="auto" w:fill="F9F9F9"/>
          <w:lang w:eastAsia="ru-RU"/>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B42B74">
        <w:rPr>
          <w:rFonts w:ascii="Times New Roman" w:eastAsia="Times New Roman" w:hAnsi="Times New Roman"/>
          <w:sz w:val="24"/>
          <w:szCs w:val="24"/>
          <w:lang w:eastAsia="ru-RU"/>
        </w:rPr>
        <w:t xml:space="preserve"> , </w:t>
      </w:r>
      <w:r w:rsidRPr="00B42B74">
        <w:rPr>
          <w:rFonts w:ascii="Times New Roman" w:eastAsia="Times New Roman" w:hAnsi="Times New Roman"/>
          <w:sz w:val="24"/>
          <w:szCs w:val="24"/>
          <w:shd w:val="clear" w:color="auto" w:fill="F9F9F9"/>
          <w:lang w:eastAsia="ru-RU"/>
        </w:rPr>
        <w:t xml:space="preserve">Электронно библиотечная система IPRbooks, Электронно библиотечная система "ЭБС ЮРАЙТ </w:t>
      </w:r>
      <w:hyperlink w:history="1">
        <w:r w:rsidR="006D0AA2">
          <w:rPr>
            <w:rFonts w:ascii="Times New Roman" w:eastAsia="Times New Roman" w:hAnsi="Times New Roman"/>
            <w:sz w:val="24"/>
            <w:szCs w:val="24"/>
            <w:u w:val="single"/>
            <w:shd w:val="clear" w:color="auto" w:fill="F9F9F9"/>
            <w:lang w:eastAsia="ru-RU"/>
          </w:rPr>
          <w:t>www.biblio-online.ru</w:t>
        </w:r>
      </w:hyperlink>
    </w:p>
    <w:p w:rsidR="00B42B74" w:rsidRPr="00B42B74" w:rsidRDefault="00B42B74" w:rsidP="00B42B7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B42B74">
        <w:rPr>
          <w:rFonts w:ascii="Times New Roman" w:eastAsia="Times New Roman" w:hAnsi="Times New Roman"/>
          <w:sz w:val="24"/>
          <w:szCs w:val="24"/>
          <w:lang w:eastAsia="ru-RU"/>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2B74">
        <w:rPr>
          <w:rFonts w:ascii="Times New Roman" w:eastAsia="Times New Roman" w:hAnsi="Times New Roman"/>
          <w:sz w:val="24"/>
          <w:szCs w:val="24"/>
          <w:lang w:eastAsia="ru-RU"/>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D0AA2">
          <w:rPr>
            <w:rFonts w:ascii="Times New Roman" w:eastAsia="Times New Roman" w:hAnsi="Times New Roman"/>
            <w:color w:val="0000FF"/>
            <w:sz w:val="24"/>
            <w:szCs w:val="24"/>
            <w:u w:val="single"/>
            <w:lang w:eastAsia="ru-RU"/>
          </w:rPr>
          <w:t>www.biblio-online.ru</w:t>
        </w:r>
      </w:hyperlink>
      <w:r w:rsidRPr="00B42B74">
        <w:rPr>
          <w:rFonts w:ascii="Times New Roman" w:eastAsia="Times New Roman" w:hAnsi="Times New Roman"/>
          <w:sz w:val="24"/>
          <w:szCs w:val="24"/>
          <w:lang w:eastAsia="ru-RU"/>
        </w:rPr>
        <w:t xml:space="preserve"> </w:t>
      </w:r>
    </w:p>
    <w:p w:rsidR="00B42B74" w:rsidRPr="00B42B74" w:rsidRDefault="00B42B74" w:rsidP="00B42B7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B42B74">
        <w:rPr>
          <w:rFonts w:ascii="Times New Roman" w:eastAsia="Times New Roman" w:hAnsi="Times New Roman"/>
          <w:sz w:val="24"/>
          <w:szCs w:val="24"/>
          <w:lang w:eastAsia="ru-RU"/>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B42B74" w:rsidRPr="00B42B74" w:rsidRDefault="00B42B74" w:rsidP="00B42B74">
      <w:pPr>
        <w:spacing w:after="0" w:line="240" w:lineRule="auto"/>
        <w:ind w:firstLine="709"/>
        <w:jc w:val="both"/>
        <w:rPr>
          <w:rFonts w:ascii="Times New Roman" w:eastAsia="Times New Roman" w:hAnsi="Times New Roman"/>
          <w:color w:val="000000"/>
          <w:sz w:val="24"/>
          <w:szCs w:val="24"/>
          <w:lang w:eastAsia="ru-RU"/>
        </w:rPr>
      </w:pPr>
    </w:p>
    <w:p w:rsidR="00B42B74" w:rsidRPr="00B42B74" w:rsidRDefault="00B42B74" w:rsidP="00B42B7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p w:rsidR="00B42B74" w:rsidRPr="00B42B74" w:rsidRDefault="00B42B74" w:rsidP="00B42B7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p w:rsidR="00B42B74" w:rsidRPr="00B42B74" w:rsidRDefault="00B42B74" w:rsidP="00B42B7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p w:rsidR="00C723CF" w:rsidRDefault="00C723CF"/>
    <w:sectPr w:rsidR="00C723CF" w:rsidSect="00B42B7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0E20" w:rsidRDefault="00EC0E20">
      <w:pPr>
        <w:spacing w:after="0" w:line="240" w:lineRule="auto"/>
      </w:pPr>
      <w:r>
        <w:separator/>
      </w:r>
    </w:p>
  </w:endnote>
  <w:endnote w:type="continuationSeparator" w:id="0">
    <w:p w:rsidR="00EC0E20" w:rsidRDefault="00EC0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0E20" w:rsidRDefault="00EC0E20">
      <w:pPr>
        <w:spacing w:after="0" w:line="240" w:lineRule="auto"/>
      </w:pPr>
      <w:r>
        <w:separator/>
      </w:r>
    </w:p>
  </w:footnote>
  <w:footnote w:type="continuationSeparator" w:id="0">
    <w:p w:rsidR="00EC0E20" w:rsidRDefault="00EC0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F3C170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E81598"/>
    <w:multiLevelType w:val="hybridMultilevel"/>
    <w:tmpl w:val="41F4B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3A33ED"/>
    <w:multiLevelType w:val="hybridMultilevel"/>
    <w:tmpl w:val="7066641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06E05DDB"/>
    <w:multiLevelType w:val="hybridMultilevel"/>
    <w:tmpl w:val="7066641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532E76"/>
    <w:multiLevelType w:val="hybridMultilevel"/>
    <w:tmpl w:val="60A049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225F54F4"/>
    <w:multiLevelType w:val="hybridMultilevel"/>
    <w:tmpl w:val="12627D0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284E625D"/>
    <w:multiLevelType w:val="hybridMultilevel"/>
    <w:tmpl w:val="D016850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6B3D09"/>
    <w:multiLevelType w:val="hybridMultilevel"/>
    <w:tmpl w:val="D2BAC506"/>
    <w:lvl w:ilvl="0" w:tplc="187A5C1A">
      <w:start w:val="1"/>
      <w:numFmt w:val="bullet"/>
      <w:pStyle w:val="a"/>
      <w:lvlText w:val=""/>
      <w:lvlJc w:val="left"/>
      <w:pPr>
        <w:tabs>
          <w:tab w:val="num" w:pos="964"/>
        </w:tabs>
        <w:ind w:left="964"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C76527"/>
    <w:multiLevelType w:val="hybridMultilevel"/>
    <w:tmpl w:val="3C54D5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 w15:restartNumberingAfterBreak="0">
    <w:nsid w:val="4B02598D"/>
    <w:multiLevelType w:val="hybridMultilevel"/>
    <w:tmpl w:val="6480236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5251322E"/>
    <w:multiLevelType w:val="hybridMultilevel"/>
    <w:tmpl w:val="B7D0502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52B117FB"/>
    <w:multiLevelType w:val="hybridMultilevel"/>
    <w:tmpl w:val="577A70C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15:restartNumberingAfterBreak="0">
    <w:nsid w:val="694379E7"/>
    <w:multiLevelType w:val="hybridMultilevel"/>
    <w:tmpl w:val="A38A905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554CD9"/>
    <w:multiLevelType w:val="hybridMultilevel"/>
    <w:tmpl w:val="B67A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57549CC"/>
    <w:multiLevelType w:val="hybridMultilevel"/>
    <w:tmpl w:val="B61A73C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7"/>
  </w:num>
  <w:num w:numId="2">
    <w:abstractNumId w:val="12"/>
  </w:num>
  <w:num w:numId="3">
    <w:abstractNumId w:val="1"/>
  </w:num>
  <w:num w:numId="4">
    <w:abstractNumId w:val="22"/>
  </w:num>
  <w:num w:numId="5">
    <w:abstractNumId w:val="11"/>
  </w:num>
  <w:num w:numId="6">
    <w:abstractNumId w:val="15"/>
  </w:num>
  <w:num w:numId="7">
    <w:abstractNumId w:val="7"/>
  </w:num>
  <w:num w:numId="8">
    <w:abstractNumId w:val="5"/>
  </w:num>
  <w:num w:numId="9">
    <w:abstractNumId w:val="13"/>
  </w:num>
  <w:num w:numId="10">
    <w:abstractNumId w:val="8"/>
  </w:num>
  <w:num w:numId="1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0"/>
  </w:num>
  <w:num w:numId="14">
    <w:abstractNumId w:val="10"/>
  </w:num>
  <w:num w:numId="15">
    <w:abstractNumId w:val="24"/>
  </w:num>
  <w:num w:numId="16">
    <w:abstractNumId w:val="2"/>
  </w:num>
  <w:num w:numId="17">
    <w:abstractNumId w:val="0"/>
  </w:num>
  <w:num w:numId="18">
    <w:abstractNumId w:val="23"/>
  </w:num>
  <w:num w:numId="19">
    <w:abstractNumId w:val="9"/>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2B74"/>
    <w:rsid w:val="00090387"/>
    <w:rsid w:val="000D3585"/>
    <w:rsid w:val="00166E87"/>
    <w:rsid w:val="002078BC"/>
    <w:rsid w:val="00223136"/>
    <w:rsid w:val="00236100"/>
    <w:rsid w:val="006277E3"/>
    <w:rsid w:val="00691BE9"/>
    <w:rsid w:val="006D0AA2"/>
    <w:rsid w:val="00753047"/>
    <w:rsid w:val="00777661"/>
    <w:rsid w:val="007C4A8B"/>
    <w:rsid w:val="007F051C"/>
    <w:rsid w:val="0085727B"/>
    <w:rsid w:val="008C0EAB"/>
    <w:rsid w:val="00AE2F38"/>
    <w:rsid w:val="00B30CE8"/>
    <w:rsid w:val="00B42B74"/>
    <w:rsid w:val="00BD4FB7"/>
    <w:rsid w:val="00C53CD1"/>
    <w:rsid w:val="00C723CF"/>
    <w:rsid w:val="00D02A8D"/>
    <w:rsid w:val="00D32BA7"/>
    <w:rsid w:val="00D8091C"/>
    <w:rsid w:val="00DB3518"/>
    <w:rsid w:val="00E7438C"/>
    <w:rsid w:val="00EC0E20"/>
    <w:rsid w:val="00EF2BE0"/>
    <w:rsid w:val="00F87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90387"/>
    <w:pPr>
      <w:spacing w:after="160" w:line="259" w:lineRule="auto"/>
    </w:pPr>
    <w:rPr>
      <w:sz w:val="22"/>
      <w:szCs w:val="22"/>
      <w:lang w:eastAsia="en-US"/>
    </w:rPr>
  </w:style>
  <w:style w:type="paragraph" w:styleId="1">
    <w:name w:val="heading 1"/>
    <w:basedOn w:val="a0"/>
    <w:next w:val="a0"/>
    <w:link w:val="10"/>
    <w:uiPriority w:val="9"/>
    <w:qFormat/>
    <w:rsid w:val="00B42B74"/>
    <w:pPr>
      <w:keepNext/>
      <w:keepLines/>
      <w:widowControl w:val="0"/>
      <w:autoSpaceDE w:val="0"/>
      <w:autoSpaceDN w:val="0"/>
      <w:adjustRightInd w:val="0"/>
      <w:spacing w:before="480" w:after="0" w:line="240" w:lineRule="auto"/>
      <w:outlineLvl w:val="0"/>
    </w:pPr>
    <w:rPr>
      <w:rFonts w:ascii="Cambria" w:eastAsia="Times New Roman" w:hAnsi="Cambria"/>
      <w:b/>
      <w:bCs/>
      <w:color w:val="365F91"/>
      <w:sz w:val="28"/>
      <w:szCs w:val="28"/>
      <w:lang w:eastAsia="ru-RU"/>
    </w:rPr>
  </w:style>
  <w:style w:type="paragraph" w:styleId="4">
    <w:name w:val="heading 4"/>
    <w:basedOn w:val="a0"/>
    <w:next w:val="a0"/>
    <w:link w:val="40"/>
    <w:uiPriority w:val="9"/>
    <w:semiHidden/>
    <w:unhideWhenUsed/>
    <w:qFormat/>
    <w:rsid w:val="00B42B74"/>
    <w:pPr>
      <w:keepNext/>
      <w:keepLines/>
      <w:widowControl w:val="0"/>
      <w:autoSpaceDE w:val="0"/>
      <w:autoSpaceDN w:val="0"/>
      <w:adjustRightInd w:val="0"/>
      <w:spacing w:before="200" w:after="0" w:line="240" w:lineRule="auto"/>
      <w:outlineLvl w:val="3"/>
    </w:pPr>
    <w:rPr>
      <w:rFonts w:ascii="Cambria" w:eastAsia="Times New Roman" w:hAnsi="Cambria"/>
      <w:b/>
      <w:bCs/>
      <w:i/>
      <w:iCs/>
      <w:color w:val="4F81BD"/>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B42B74"/>
    <w:rPr>
      <w:rFonts w:ascii="Cambria" w:eastAsia="Times New Roman" w:hAnsi="Cambria" w:cs="Times New Roman"/>
      <w:b/>
      <w:bCs/>
      <w:color w:val="365F91"/>
      <w:sz w:val="28"/>
      <w:szCs w:val="28"/>
      <w:lang w:eastAsia="ru-RU"/>
    </w:rPr>
  </w:style>
  <w:style w:type="character" w:customStyle="1" w:styleId="40">
    <w:name w:val="Заголовок 4 Знак"/>
    <w:link w:val="4"/>
    <w:uiPriority w:val="9"/>
    <w:semiHidden/>
    <w:rsid w:val="00B42B74"/>
    <w:rPr>
      <w:rFonts w:ascii="Cambria" w:eastAsia="Times New Roman" w:hAnsi="Cambria" w:cs="Times New Roman"/>
      <w:b/>
      <w:bCs/>
      <w:i/>
      <w:iCs/>
      <w:color w:val="4F81BD"/>
      <w:sz w:val="20"/>
      <w:szCs w:val="20"/>
      <w:lang w:eastAsia="ru-RU"/>
    </w:rPr>
  </w:style>
  <w:style w:type="numbering" w:customStyle="1" w:styleId="11">
    <w:name w:val="Нет списка1"/>
    <w:next w:val="a3"/>
    <w:uiPriority w:val="99"/>
    <w:semiHidden/>
    <w:unhideWhenUsed/>
    <w:rsid w:val="00B42B74"/>
  </w:style>
  <w:style w:type="paragraph" w:styleId="a4">
    <w:name w:val="No Spacing"/>
    <w:uiPriority w:val="1"/>
    <w:qFormat/>
    <w:rsid w:val="00B42B74"/>
    <w:rPr>
      <w:rFonts w:eastAsia="Times New Roman"/>
      <w:sz w:val="22"/>
      <w:szCs w:val="22"/>
    </w:rPr>
  </w:style>
  <w:style w:type="paragraph" w:styleId="a5">
    <w:name w:val="List Paragraph"/>
    <w:basedOn w:val="a0"/>
    <w:link w:val="a6"/>
    <w:uiPriority w:val="34"/>
    <w:qFormat/>
    <w:rsid w:val="00B42B74"/>
    <w:pPr>
      <w:spacing w:after="200" w:line="276" w:lineRule="auto"/>
      <w:ind w:left="720"/>
      <w:contextualSpacing/>
    </w:pPr>
    <w:rPr>
      <w:sz w:val="20"/>
      <w:szCs w:val="20"/>
    </w:rPr>
  </w:style>
  <w:style w:type="character" w:customStyle="1" w:styleId="12">
    <w:name w:val="Основной текст Знак1"/>
    <w:link w:val="13"/>
    <w:uiPriority w:val="99"/>
    <w:rsid w:val="00B42B74"/>
    <w:rPr>
      <w:rFonts w:ascii="Times New Roman" w:hAnsi="Times New Roman"/>
      <w:sz w:val="31"/>
      <w:szCs w:val="31"/>
    </w:rPr>
  </w:style>
  <w:style w:type="paragraph" w:customStyle="1" w:styleId="13">
    <w:name w:val="Основной текст1"/>
    <w:basedOn w:val="a0"/>
    <w:next w:val="a7"/>
    <w:link w:val="12"/>
    <w:uiPriority w:val="99"/>
    <w:unhideWhenUsed/>
    <w:qFormat/>
    <w:rsid w:val="00B42B74"/>
    <w:pPr>
      <w:tabs>
        <w:tab w:val="left" w:pos="708"/>
      </w:tabs>
      <w:suppressAutoHyphens/>
      <w:autoSpaceDN w:val="0"/>
      <w:spacing w:after="120" w:line="240" w:lineRule="auto"/>
    </w:pPr>
    <w:rPr>
      <w:rFonts w:ascii="Times New Roman" w:hAnsi="Times New Roman"/>
      <w:sz w:val="31"/>
      <w:szCs w:val="31"/>
    </w:rPr>
  </w:style>
  <w:style w:type="paragraph" w:styleId="a7">
    <w:name w:val="Body Text"/>
    <w:basedOn w:val="a0"/>
    <w:link w:val="a8"/>
    <w:uiPriority w:val="99"/>
    <w:semiHidden/>
    <w:unhideWhenUsed/>
    <w:rsid w:val="00B42B74"/>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8">
    <w:name w:val="Основной текст Знак"/>
    <w:link w:val="a7"/>
    <w:uiPriority w:val="99"/>
    <w:semiHidden/>
    <w:rsid w:val="00B42B74"/>
    <w:rPr>
      <w:rFonts w:ascii="Times New Roman" w:eastAsia="Times New Roman" w:hAnsi="Times New Roman" w:cs="Times New Roman"/>
      <w:sz w:val="20"/>
      <w:szCs w:val="20"/>
      <w:lang w:eastAsia="ru-RU"/>
    </w:rPr>
  </w:style>
  <w:style w:type="character" w:styleId="a9">
    <w:name w:val="Hyperlink"/>
    <w:uiPriority w:val="99"/>
    <w:unhideWhenUsed/>
    <w:rsid w:val="00B42B74"/>
    <w:rPr>
      <w:color w:val="0000FF"/>
      <w:u w:val="single"/>
    </w:rPr>
  </w:style>
  <w:style w:type="paragraph" w:styleId="aa">
    <w:name w:val="Normal (Web)"/>
    <w:basedOn w:val="a0"/>
    <w:uiPriority w:val="99"/>
    <w:semiHidden/>
    <w:unhideWhenUsed/>
    <w:rsid w:val="00B42B7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styleId="ab">
    <w:name w:val="footnote reference"/>
    <w:uiPriority w:val="99"/>
    <w:unhideWhenUsed/>
    <w:rsid w:val="00B42B74"/>
    <w:rPr>
      <w:rFonts w:ascii="Times New Roman" w:hAnsi="Times New Roman" w:cs="Times New Roman" w:hint="default"/>
      <w:vertAlign w:val="superscript"/>
    </w:rPr>
  </w:style>
  <w:style w:type="paragraph" w:customStyle="1" w:styleId="ac">
    <w:name w:val="АбзПрогр"/>
    <w:basedOn w:val="1"/>
    <w:next w:val="a0"/>
    <w:autoRedefine/>
    <w:qFormat/>
    <w:rsid w:val="00B42B74"/>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paragraph" w:styleId="ad">
    <w:name w:val="Balloon Text"/>
    <w:basedOn w:val="a0"/>
    <w:link w:val="ae"/>
    <w:uiPriority w:val="99"/>
    <w:semiHidden/>
    <w:unhideWhenUsed/>
    <w:rsid w:val="00B42B74"/>
    <w:pPr>
      <w:widowControl w:val="0"/>
      <w:autoSpaceDE w:val="0"/>
      <w:autoSpaceDN w:val="0"/>
      <w:adjustRightInd w:val="0"/>
      <w:spacing w:after="0" w:line="240" w:lineRule="auto"/>
    </w:pPr>
    <w:rPr>
      <w:rFonts w:ascii="Tahoma" w:eastAsia="Times New Roman" w:hAnsi="Tahoma"/>
      <w:sz w:val="16"/>
      <w:szCs w:val="16"/>
      <w:lang w:eastAsia="ru-RU"/>
    </w:rPr>
  </w:style>
  <w:style w:type="character" w:customStyle="1" w:styleId="ae">
    <w:name w:val="Текст выноски Знак"/>
    <w:link w:val="ad"/>
    <w:uiPriority w:val="99"/>
    <w:semiHidden/>
    <w:rsid w:val="00B42B74"/>
    <w:rPr>
      <w:rFonts w:ascii="Tahoma" w:eastAsia="Times New Roman" w:hAnsi="Tahoma" w:cs="Times New Roman"/>
      <w:sz w:val="16"/>
      <w:szCs w:val="16"/>
      <w:lang w:eastAsia="ru-RU"/>
    </w:rPr>
  </w:style>
  <w:style w:type="paragraph" w:styleId="af">
    <w:name w:val="header"/>
    <w:basedOn w:val="a0"/>
    <w:link w:val="af0"/>
    <w:uiPriority w:val="99"/>
    <w:unhideWhenUsed/>
    <w:rsid w:val="00B42B74"/>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0">
    <w:name w:val="Верхний колонтитул Знак"/>
    <w:link w:val="af"/>
    <w:uiPriority w:val="99"/>
    <w:rsid w:val="00B42B74"/>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B42B74"/>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2">
    <w:name w:val="Нижний колонтитул Знак"/>
    <w:link w:val="af1"/>
    <w:uiPriority w:val="99"/>
    <w:rsid w:val="00B42B74"/>
    <w:rPr>
      <w:rFonts w:ascii="Times New Roman" w:eastAsia="Times New Roman" w:hAnsi="Times New Roman" w:cs="Times New Roman"/>
      <w:sz w:val="20"/>
      <w:szCs w:val="20"/>
      <w:lang w:eastAsia="ru-RU"/>
    </w:rPr>
  </w:style>
  <w:style w:type="character" w:customStyle="1" w:styleId="apple-converted-space">
    <w:name w:val="apple-converted-space"/>
    <w:rsid w:val="00B42B74"/>
  </w:style>
  <w:style w:type="paragraph" w:customStyle="1" w:styleId="consplusnormal">
    <w:name w:val="consplusnormal"/>
    <w:basedOn w:val="a0"/>
    <w:rsid w:val="00B42B7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список с точками"/>
    <w:basedOn w:val="a0"/>
    <w:rsid w:val="00B42B74"/>
    <w:pPr>
      <w:numPr>
        <w:numId w:val="11"/>
      </w:numPr>
      <w:spacing w:after="0" w:line="312" w:lineRule="auto"/>
      <w:jc w:val="both"/>
    </w:pPr>
    <w:rPr>
      <w:rFonts w:ascii="Times New Roman" w:eastAsia="Times New Roman" w:hAnsi="Times New Roman"/>
      <w:sz w:val="24"/>
      <w:szCs w:val="24"/>
      <w:lang w:eastAsia="ru-RU"/>
    </w:rPr>
  </w:style>
  <w:style w:type="character" w:customStyle="1" w:styleId="FontStyle44">
    <w:name w:val="Font Style44"/>
    <w:rsid w:val="00B42B74"/>
    <w:rPr>
      <w:rFonts w:ascii="Times New Roman" w:hAnsi="Times New Roman"/>
      <w:sz w:val="22"/>
    </w:rPr>
  </w:style>
  <w:style w:type="paragraph" w:styleId="2">
    <w:name w:val="Body Text 2"/>
    <w:basedOn w:val="a0"/>
    <w:link w:val="20"/>
    <w:uiPriority w:val="99"/>
    <w:semiHidden/>
    <w:unhideWhenUsed/>
    <w:rsid w:val="00B42B74"/>
    <w:pPr>
      <w:widowControl w:val="0"/>
      <w:autoSpaceDE w:val="0"/>
      <w:autoSpaceDN w:val="0"/>
      <w:adjustRightInd w:val="0"/>
      <w:spacing w:after="120" w:line="480" w:lineRule="auto"/>
    </w:pPr>
    <w:rPr>
      <w:rFonts w:ascii="Times New Roman" w:eastAsia="Times New Roman" w:hAnsi="Times New Roman"/>
      <w:sz w:val="20"/>
      <w:szCs w:val="20"/>
      <w:lang w:eastAsia="ru-RU"/>
    </w:rPr>
  </w:style>
  <w:style w:type="character" w:customStyle="1" w:styleId="20">
    <w:name w:val="Основной текст 2 Знак"/>
    <w:link w:val="2"/>
    <w:uiPriority w:val="99"/>
    <w:semiHidden/>
    <w:rsid w:val="00B42B74"/>
    <w:rPr>
      <w:rFonts w:ascii="Times New Roman" w:eastAsia="Times New Roman" w:hAnsi="Times New Roman" w:cs="Times New Roman"/>
      <w:sz w:val="20"/>
      <w:szCs w:val="20"/>
      <w:lang w:eastAsia="ru-RU"/>
    </w:rPr>
  </w:style>
  <w:style w:type="paragraph" w:styleId="af3">
    <w:name w:val="Body Text Indent"/>
    <w:basedOn w:val="a0"/>
    <w:link w:val="af4"/>
    <w:uiPriority w:val="99"/>
    <w:semiHidden/>
    <w:unhideWhenUsed/>
    <w:rsid w:val="00B42B74"/>
    <w:pPr>
      <w:widowControl w:val="0"/>
      <w:autoSpaceDE w:val="0"/>
      <w:autoSpaceDN w:val="0"/>
      <w:adjustRightInd w:val="0"/>
      <w:spacing w:after="120" w:line="240" w:lineRule="auto"/>
      <w:ind w:left="283"/>
    </w:pPr>
    <w:rPr>
      <w:rFonts w:ascii="Times New Roman" w:eastAsia="Times New Roman" w:hAnsi="Times New Roman"/>
      <w:sz w:val="20"/>
      <w:szCs w:val="20"/>
      <w:lang w:eastAsia="ru-RU"/>
    </w:rPr>
  </w:style>
  <w:style w:type="character" w:customStyle="1" w:styleId="af4">
    <w:name w:val="Основной текст с отступом Знак"/>
    <w:link w:val="af3"/>
    <w:uiPriority w:val="99"/>
    <w:semiHidden/>
    <w:rsid w:val="00B42B74"/>
    <w:rPr>
      <w:rFonts w:ascii="Times New Roman" w:eastAsia="Times New Roman" w:hAnsi="Times New Roman" w:cs="Times New Roman"/>
      <w:sz w:val="20"/>
      <w:szCs w:val="20"/>
      <w:lang w:eastAsia="ru-RU"/>
    </w:rPr>
  </w:style>
  <w:style w:type="paragraph" w:customStyle="1" w:styleId="af5">
    <w:name w:val="дата"/>
    <w:basedOn w:val="a0"/>
    <w:rsid w:val="00B42B74"/>
    <w:pPr>
      <w:tabs>
        <w:tab w:val="left" w:pos="1134"/>
        <w:tab w:val="left" w:pos="3402"/>
        <w:tab w:val="left" w:pos="5103"/>
      </w:tabs>
      <w:autoSpaceDE w:val="0"/>
      <w:autoSpaceDN w:val="0"/>
      <w:spacing w:after="0" w:line="240" w:lineRule="auto"/>
    </w:pPr>
    <w:rPr>
      <w:rFonts w:ascii="Times New Roman" w:eastAsia="Times New Roman" w:hAnsi="Times New Roman"/>
      <w:b/>
      <w:bCs/>
      <w:sz w:val="24"/>
      <w:szCs w:val="24"/>
      <w:lang w:eastAsia="ru-RU"/>
    </w:rPr>
  </w:style>
  <w:style w:type="character" w:customStyle="1" w:styleId="a6">
    <w:name w:val="Абзац списка Знак"/>
    <w:link w:val="a5"/>
    <w:uiPriority w:val="34"/>
    <w:locked/>
    <w:rsid w:val="00B42B74"/>
    <w:rPr>
      <w:rFonts w:ascii="Calibri" w:eastAsia="Calibri" w:hAnsi="Calibri" w:cs="Times New Roman"/>
    </w:rPr>
  </w:style>
  <w:style w:type="character" w:styleId="af6">
    <w:name w:val="FollowedHyperlink"/>
    <w:uiPriority w:val="99"/>
    <w:semiHidden/>
    <w:unhideWhenUsed/>
    <w:rsid w:val="00B42B74"/>
    <w:rPr>
      <w:color w:val="800080"/>
      <w:u w:val="single"/>
    </w:rPr>
  </w:style>
  <w:style w:type="table" w:styleId="af7">
    <w:name w:val="Table Grid"/>
    <w:basedOn w:val="a2"/>
    <w:uiPriority w:val="39"/>
    <w:rsid w:val="00166E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1"/>
    <w:uiPriority w:val="99"/>
    <w:semiHidden/>
    <w:unhideWhenUsed/>
    <w:rsid w:val="006D0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209054">
      <w:bodyDiv w:val="1"/>
      <w:marLeft w:val="0"/>
      <w:marRight w:val="0"/>
      <w:marTop w:val="0"/>
      <w:marBottom w:val="0"/>
      <w:divBdr>
        <w:top w:val="none" w:sz="0" w:space="0" w:color="auto"/>
        <w:left w:val="none" w:sz="0" w:space="0" w:color="auto"/>
        <w:bottom w:val="none" w:sz="0" w:space="0" w:color="auto"/>
        <w:right w:val="none" w:sz="0" w:space="0" w:color="auto"/>
      </w:divBdr>
    </w:div>
    <w:div w:id="780228166">
      <w:bodyDiv w:val="1"/>
      <w:marLeft w:val="0"/>
      <w:marRight w:val="0"/>
      <w:marTop w:val="0"/>
      <w:marBottom w:val="0"/>
      <w:divBdr>
        <w:top w:val="none" w:sz="0" w:space="0" w:color="auto"/>
        <w:left w:val="none" w:sz="0" w:space="0" w:color="auto"/>
        <w:bottom w:val="none" w:sz="0" w:space="0" w:color="auto"/>
        <w:right w:val="none" w:sz="0" w:space="0" w:color="auto"/>
      </w:divBdr>
    </w:div>
    <w:div w:id="1200434747">
      <w:bodyDiv w:val="1"/>
      <w:marLeft w:val="0"/>
      <w:marRight w:val="0"/>
      <w:marTop w:val="0"/>
      <w:marBottom w:val="0"/>
      <w:divBdr>
        <w:top w:val="none" w:sz="0" w:space="0" w:color="auto"/>
        <w:left w:val="none" w:sz="0" w:space="0" w:color="auto"/>
        <w:bottom w:val="none" w:sz="0" w:space="0" w:color="auto"/>
        <w:right w:val="none" w:sz="0" w:space="0" w:color="auto"/>
      </w:divBdr>
    </w:div>
    <w:div w:id="13366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5135&#160;"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urait.ru/bcode/454391"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s://urait.ru/bcode/451102"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s://urait.ru/bcode/455639"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17</Pages>
  <Words>7100</Words>
  <Characters>40473</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47479</CharactersWithSpaces>
  <SharedDoc>false</SharedDoc>
  <HLinks>
    <vt:vector size="24" baseType="variant">
      <vt:variant>
        <vt:i4>786513</vt:i4>
      </vt:variant>
      <vt:variant>
        <vt:i4>9</vt:i4>
      </vt:variant>
      <vt:variant>
        <vt:i4>0</vt:i4>
      </vt:variant>
      <vt:variant>
        <vt:i4>5</vt:i4>
      </vt:variant>
      <vt:variant>
        <vt:lpwstr>https://urait.ru/bcode/451102</vt:lpwstr>
      </vt:variant>
      <vt:variant>
        <vt:lpwstr/>
      </vt:variant>
      <vt:variant>
        <vt:i4>720982</vt:i4>
      </vt:variant>
      <vt:variant>
        <vt:i4>6</vt:i4>
      </vt:variant>
      <vt:variant>
        <vt:i4>0</vt:i4>
      </vt:variant>
      <vt:variant>
        <vt:i4>5</vt:i4>
      </vt:variant>
      <vt:variant>
        <vt:lpwstr>https://urait.ru/bcode/455639</vt:lpwstr>
      </vt:variant>
      <vt:variant>
        <vt:lpwstr/>
      </vt:variant>
      <vt:variant>
        <vt:i4>720977</vt:i4>
      </vt:variant>
      <vt:variant>
        <vt:i4>3</vt:i4>
      </vt:variant>
      <vt:variant>
        <vt:i4>0</vt:i4>
      </vt:variant>
      <vt:variant>
        <vt:i4>5</vt:i4>
      </vt:variant>
      <vt:variant>
        <vt:lpwstr>https://urait.ru/bcode/455135</vt:lpwstr>
      </vt:variant>
      <vt:variant>
        <vt:lpwstr/>
      </vt:variant>
      <vt:variant>
        <vt:i4>83</vt:i4>
      </vt:variant>
      <vt:variant>
        <vt:i4>0</vt:i4>
      </vt:variant>
      <vt:variant>
        <vt:i4>0</vt:i4>
      </vt:variant>
      <vt:variant>
        <vt:i4>5</vt:i4>
      </vt:variant>
      <vt:variant>
        <vt:lpwstr>https://urait.ru/bcode/454391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Mark Bernstorf</cp:lastModifiedBy>
  <cp:revision>10</cp:revision>
  <dcterms:created xsi:type="dcterms:W3CDTF">2021-01-16T14:50:00Z</dcterms:created>
  <dcterms:modified xsi:type="dcterms:W3CDTF">2022-11-12T14:52:00Z</dcterms:modified>
</cp:coreProperties>
</file>